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02481" w14:textId="3190DA00" w:rsidR="006B777D" w:rsidRDefault="008E67ED" w:rsidP="008E67ED">
      <w:pPr>
        <w:pStyle w:val="Title"/>
        <w:rPr>
          <w:rFonts w:ascii="Calibri" w:hAnsi="Calibri" w:cs="Tahoma"/>
          <w:sz w:val="32"/>
          <w:szCs w:val="32"/>
        </w:rPr>
      </w:pPr>
      <w:r>
        <w:rPr>
          <w:rFonts w:ascii="Century Gothic" w:hAnsi="Century Gothic" w:cs="Tahoma"/>
          <w:b w:val="0"/>
          <w:noProof/>
          <w:sz w:val="28"/>
          <w:szCs w:val="28"/>
        </w:rPr>
        <w:drawing>
          <wp:anchor distT="0" distB="0" distL="114300" distR="114300" simplePos="0" relativeHeight="251659264" behindDoc="0" locked="0" layoutInCell="1" allowOverlap="1" wp14:anchorId="3D87AC1A" wp14:editId="6939DC29">
            <wp:simplePos x="0" y="0"/>
            <wp:positionH relativeFrom="margin">
              <wp:align>left</wp:align>
            </wp:positionH>
            <wp:positionV relativeFrom="margin">
              <wp:align>top</wp:align>
            </wp:positionV>
            <wp:extent cx="977900" cy="1590675"/>
            <wp:effectExtent l="0" t="0" r="0" b="0"/>
            <wp:wrapSquare wrapText="bothSides"/>
            <wp:docPr id="2" name="Picture 2" descr="C:\Documents and Settings\jspauldi\My Documents\CBP\logos, letterhead\Final\ColorArtwork\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pauldi\My Documents\CBP\logos, letterhead\Final\ColorArtwork\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9" cy="1596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95F" w:rsidRPr="00C23BCF">
        <w:rPr>
          <w:rFonts w:ascii="Calibri" w:hAnsi="Calibri" w:cs="Tahoma"/>
          <w:sz w:val="32"/>
          <w:szCs w:val="32"/>
        </w:rPr>
        <w:t>Chehalis Basin Partnership</w:t>
      </w:r>
    </w:p>
    <w:p w14:paraId="7174DABF" w14:textId="2BDA7B2F" w:rsidR="0089095F" w:rsidRPr="00C23BCF" w:rsidRDefault="00992B75" w:rsidP="008E67ED">
      <w:pPr>
        <w:pStyle w:val="Title"/>
        <w:rPr>
          <w:rFonts w:ascii="Calibri" w:hAnsi="Calibri" w:cs="Tahoma"/>
          <w:sz w:val="32"/>
          <w:szCs w:val="32"/>
        </w:rPr>
      </w:pPr>
      <w:r w:rsidRPr="00C23BCF">
        <w:rPr>
          <w:rFonts w:ascii="Calibri" w:hAnsi="Calibri" w:cs="Tahoma"/>
          <w:sz w:val="32"/>
          <w:szCs w:val="32"/>
        </w:rPr>
        <w:t>--</w:t>
      </w:r>
      <w:r w:rsidR="0089095F" w:rsidRPr="00C23BCF">
        <w:rPr>
          <w:rFonts w:ascii="Calibri" w:hAnsi="Calibri" w:cs="Tahoma"/>
          <w:sz w:val="32"/>
          <w:szCs w:val="32"/>
        </w:rPr>
        <w:t xml:space="preserve"> Agenda</w:t>
      </w:r>
      <w:r w:rsidR="006B777D">
        <w:rPr>
          <w:rFonts w:ascii="Calibri" w:hAnsi="Calibri" w:cs="Tahoma"/>
          <w:sz w:val="32"/>
          <w:szCs w:val="32"/>
        </w:rPr>
        <w:t xml:space="preserve"> --</w:t>
      </w:r>
    </w:p>
    <w:p w14:paraId="2AF8C18E" w14:textId="77777777" w:rsidR="0089095F" w:rsidRPr="00C23BCF" w:rsidRDefault="0089095F">
      <w:pPr>
        <w:pStyle w:val="Standard1"/>
        <w:spacing w:before="0" w:after="0"/>
        <w:rPr>
          <w:rFonts w:ascii="Calibri" w:hAnsi="Calibri" w:cs="Tahoma"/>
          <w:b/>
          <w:noProof w:val="0"/>
          <w:sz w:val="24"/>
        </w:rPr>
      </w:pPr>
    </w:p>
    <w:p w14:paraId="24263B48" w14:textId="0ED09085" w:rsidR="0044116E" w:rsidRPr="00C23BCF" w:rsidRDefault="0089095F">
      <w:pPr>
        <w:pStyle w:val="Standard1"/>
        <w:spacing w:before="0" w:after="0"/>
        <w:rPr>
          <w:rFonts w:ascii="Calibri" w:hAnsi="Calibri" w:cs="Tahoma"/>
          <w:b/>
          <w:noProof w:val="0"/>
          <w:sz w:val="28"/>
          <w:szCs w:val="28"/>
        </w:rPr>
      </w:pPr>
      <w:r w:rsidRPr="00C23BCF">
        <w:rPr>
          <w:rFonts w:ascii="Calibri" w:hAnsi="Calibri" w:cs="Tahoma"/>
          <w:b/>
          <w:noProof w:val="0"/>
          <w:sz w:val="28"/>
          <w:szCs w:val="28"/>
        </w:rPr>
        <w:t>DATE:</w:t>
      </w:r>
      <w:r w:rsidRPr="00C23BCF">
        <w:rPr>
          <w:rFonts w:ascii="Calibri" w:hAnsi="Calibri" w:cs="Tahoma"/>
          <w:b/>
          <w:noProof w:val="0"/>
          <w:sz w:val="28"/>
          <w:szCs w:val="28"/>
        </w:rPr>
        <w:tab/>
      </w:r>
      <w:r w:rsidRPr="00C23BCF">
        <w:rPr>
          <w:rFonts w:ascii="Calibri" w:hAnsi="Calibri" w:cs="Tahoma"/>
          <w:b/>
          <w:noProof w:val="0"/>
          <w:sz w:val="28"/>
          <w:szCs w:val="28"/>
        </w:rPr>
        <w:tab/>
        <w:t>Friday</w:t>
      </w:r>
      <w:r w:rsidR="00D438DC">
        <w:rPr>
          <w:rFonts w:ascii="Calibri" w:hAnsi="Calibri" w:cs="Tahoma"/>
          <w:b/>
          <w:noProof w:val="0"/>
          <w:sz w:val="28"/>
          <w:szCs w:val="28"/>
        </w:rPr>
        <w:t>,</w:t>
      </w:r>
      <w:r w:rsidRPr="00C23BCF">
        <w:rPr>
          <w:rFonts w:ascii="Calibri" w:hAnsi="Calibri" w:cs="Tahoma"/>
          <w:b/>
          <w:noProof w:val="0"/>
          <w:sz w:val="28"/>
          <w:szCs w:val="28"/>
        </w:rPr>
        <w:t xml:space="preserve"> </w:t>
      </w:r>
      <w:r w:rsidR="00C533DB">
        <w:rPr>
          <w:rFonts w:ascii="Calibri" w:hAnsi="Calibri" w:cs="Tahoma"/>
          <w:b/>
          <w:noProof w:val="0"/>
          <w:sz w:val="28"/>
          <w:szCs w:val="28"/>
        </w:rPr>
        <w:t>October 25</w:t>
      </w:r>
      <w:r w:rsidR="00FA01C7" w:rsidRPr="00C23BCF">
        <w:rPr>
          <w:rFonts w:ascii="Calibri" w:hAnsi="Calibri" w:cs="Tahoma"/>
          <w:b/>
          <w:noProof w:val="0"/>
          <w:sz w:val="28"/>
          <w:szCs w:val="28"/>
        </w:rPr>
        <w:t>, 201</w:t>
      </w:r>
      <w:r w:rsidR="000530D1">
        <w:rPr>
          <w:rFonts w:ascii="Calibri" w:hAnsi="Calibri" w:cs="Tahoma"/>
          <w:b/>
          <w:noProof w:val="0"/>
          <w:sz w:val="28"/>
          <w:szCs w:val="28"/>
        </w:rPr>
        <w:t>9</w:t>
      </w:r>
    </w:p>
    <w:p w14:paraId="69BCF2B3" w14:textId="0D88005B" w:rsidR="0089095F" w:rsidRPr="00C23BCF" w:rsidRDefault="0089095F">
      <w:pPr>
        <w:pStyle w:val="Standard1"/>
        <w:spacing w:before="0" w:after="0"/>
        <w:rPr>
          <w:rFonts w:ascii="Calibri" w:hAnsi="Calibri" w:cs="Tahoma"/>
          <w:noProof w:val="0"/>
          <w:sz w:val="24"/>
          <w:szCs w:val="24"/>
        </w:rPr>
      </w:pPr>
      <w:r w:rsidRPr="00C23BCF">
        <w:rPr>
          <w:rFonts w:ascii="Calibri" w:hAnsi="Calibri" w:cs="Tahoma"/>
          <w:b/>
          <w:noProof w:val="0"/>
          <w:sz w:val="24"/>
          <w:szCs w:val="24"/>
        </w:rPr>
        <w:t>TIME</w:t>
      </w:r>
      <w:r w:rsidRPr="00C23BCF">
        <w:rPr>
          <w:rFonts w:ascii="Calibri" w:hAnsi="Calibri" w:cs="Tahoma"/>
          <w:noProof w:val="0"/>
          <w:sz w:val="24"/>
          <w:szCs w:val="24"/>
        </w:rPr>
        <w:t>:</w:t>
      </w:r>
      <w:r w:rsidRPr="00C23BCF">
        <w:rPr>
          <w:rFonts w:ascii="Calibri" w:hAnsi="Calibri" w:cs="Tahoma"/>
          <w:noProof w:val="0"/>
          <w:sz w:val="24"/>
          <w:szCs w:val="24"/>
        </w:rPr>
        <w:tab/>
      </w:r>
      <w:r w:rsidR="0044116E" w:rsidRPr="00C23BCF">
        <w:rPr>
          <w:rFonts w:ascii="Calibri" w:hAnsi="Calibri" w:cs="Tahoma"/>
          <w:noProof w:val="0"/>
          <w:sz w:val="24"/>
          <w:szCs w:val="24"/>
        </w:rPr>
        <w:tab/>
      </w:r>
      <w:r w:rsidR="001A282F" w:rsidRPr="001A282F">
        <w:rPr>
          <w:rFonts w:ascii="Calibri" w:hAnsi="Calibri" w:cs="Tahoma"/>
          <w:noProof w:val="0"/>
          <w:sz w:val="24"/>
          <w:szCs w:val="24"/>
        </w:rPr>
        <w:t>9:30</w:t>
      </w:r>
      <w:r w:rsidR="00F456B9" w:rsidRPr="001A282F">
        <w:rPr>
          <w:rFonts w:ascii="Calibri" w:hAnsi="Calibri" w:cs="Tahoma"/>
          <w:noProof w:val="0"/>
          <w:sz w:val="24"/>
          <w:szCs w:val="24"/>
        </w:rPr>
        <w:t xml:space="preserve"> </w:t>
      </w:r>
      <w:r w:rsidR="0037020C" w:rsidRPr="001A282F">
        <w:rPr>
          <w:rFonts w:ascii="Calibri" w:hAnsi="Calibri" w:cs="Tahoma"/>
          <w:noProof w:val="0"/>
          <w:sz w:val="24"/>
          <w:szCs w:val="24"/>
        </w:rPr>
        <w:t>am</w:t>
      </w:r>
      <w:r w:rsidRPr="001A282F">
        <w:rPr>
          <w:rFonts w:ascii="Calibri" w:hAnsi="Calibri" w:cs="Tahoma"/>
          <w:noProof w:val="0"/>
          <w:sz w:val="24"/>
          <w:szCs w:val="24"/>
        </w:rPr>
        <w:t xml:space="preserve"> </w:t>
      </w:r>
      <w:r w:rsidRPr="00C23BCF">
        <w:rPr>
          <w:rFonts w:ascii="Calibri" w:hAnsi="Calibri" w:cs="Tahoma"/>
          <w:noProof w:val="0"/>
          <w:sz w:val="24"/>
          <w:szCs w:val="24"/>
        </w:rPr>
        <w:t xml:space="preserve">to </w:t>
      </w:r>
      <w:r w:rsidR="009C666E">
        <w:rPr>
          <w:rFonts w:ascii="Calibri" w:hAnsi="Calibri" w:cs="Tahoma"/>
          <w:noProof w:val="0"/>
          <w:sz w:val="24"/>
          <w:szCs w:val="24"/>
        </w:rPr>
        <w:t>1</w:t>
      </w:r>
      <w:r w:rsidR="00E804B3">
        <w:rPr>
          <w:rFonts w:ascii="Calibri" w:hAnsi="Calibri" w:cs="Tahoma"/>
          <w:noProof w:val="0"/>
          <w:sz w:val="24"/>
          <w:szCs w:val="24"/>
        </w:rPr>
        <w:t>2</w:t>
      </w:r>
      <w:r w:rsidR="003A5406">
        <w:rPr>
          <w:rFonts w:ascii="Calibri" w:hAnsi="Calibri" w:cs="Tahoma"/>
          <w:noProof w:val="0"/>
          <w:sz w:val="24"/>
          <w:szCs w:val="24"/>
        </w:rPr>
        <w:t>:</w:t>
      </w:r>
      <w:r w:rsidR="00E804B3">
        <w:rPr>
          <w:rFonts w:ascii="Calibri" w:hAnsi="Calibri" w:cs="Tahoma"/>
          <w:noProof w:val="0"/>
          <w:sz w:val="24"/>
          <w:szCs w:val="24"/>
        </w:rPr>
        <w:t>0</w:t>
      </w:r>
      <w:r w:rsidR="007B03BA" w:rsidRPr="00C23BCF">
        <w:rPr>
          <w:rFonts w:ascii="Calibri" w:hAnsi="Calibri" w:cs="Tahoma"/>
          <w:noProof w:val="0"/>
          <w:sz w:val="24"/>
          <w:szCs w:val="24"/>
        </w:rPr>
        <w:t>0</w:t>
      </w:r>
      <w:r w:rsidR="00F456B9" w:rsidRPr="00C23BCF">
        <w:rPr>
          <w:rFonts w:ascii="Calibri" w:hAnsi="Calibri" w:cs="Tahoma"/>
          <w:noProof w:val="0"/>
          <w:sz w:val="24"/>
          <w:szCs w:val="24"/>
        </w:rPr>
        <w:t xml:space="preserve"> </w:t>
      </w:r>
      <w:r w:rsidR="00542BDB">
        <w:rPr>
          <w:rFonts w:ascii="Calibri" w:hAnsi="Calibri" w:cs="Tahoma"/>
          <w:noProof w:val="0"/>
          <w:sz w:val="24"/>
          <w:szCs w:val="24"/>
        </w:rPr>
        <w:t>p</w:t>
      </w:r>
      <w:r w:rsidR="002F5330" w:rsidRPr="00C23BCF">
        <w:rPr>
          <w:rFonts w:ascii="Calibri" w:hAnsi="Calibri" w:cs="Tahoma"/>
          <w:noProof w:val="0"/>
          <w:sz w:val="24"/>
          <w:szCs w:val="24"/>
        </w:rPr>
        <w:t>m</w:t>
      </w:r>
    </w:p>
    <w:p w14:paraId="10B7AA0D" w14:textId="1B3B6919" w:rsidR="00992B75" w:rsidRDefault="0089095F" w:rsidP="008E67ED">
      <w:pPr>
        <w:ind w:left="3600" w:hanging="3600"/>
        <w:rPr>
          <w:rFonts w:ascii="Calibri" w:hAnsi="Calibri" w:cs="Tahoma"/>
          <w:szCs w:val="24"/>
        </w:rPr>
      </w:pPr>
      <w:r w:rsidRPr="00C23BCF">
        <w:rPr>
          <w:rFonts w:ascii="Calibri" w:hAnsi="Calibri" w:cs="Tahoma"/>
          <w:b/>
          <w:szCs w:val="24"/>
        </w:rPr>
        <w:t>LOCATION</w:t>
      </w:r>
      <w:r w:rsidRPr="00C23BCF">
        <w:rPr>
          <w:rFonts w:ascii="Calibri" w:hAnsi="Calibri" w:cs="Tahoma"/>
          <w:szCs w:val="24"/>
        </w:rPr>
        <w:t xml:space="preserve">: </w:t>
      </w:r>
      <w:r w:rsidRPr="00C23BCF">
        <w:rPr>
          <w:rFonts w:ascii="Calibri" w:hAnsi="Calibri" w:cs="Tahoma"/>
          <w:szCs w:val="24"/>
        </w:rPr>
        <w:tab/>
      </w:r>
      <w:r w:rsidR="00FB40A2" w:rsidRPr="00B53822">
        <w:rPr>
          <w:rFonts w:ascii="Calibri" w:hAnsi="Calibri" w:cs="Tahoma"/>
          <w:szCs w:val="24"/>
          <w:highlight w:val="yellow"/>
        </w:rPr>
        <w:t>**</w:t>
      </w:r>
      <w:r w:rsidR="00B53822" w:rsidRPr="00B53822">
        <w:rPr>
          <w:highlight w:val="yellow"/>
        </w:rPr>
        <w:t xml:space="preserve"> </w:t>
      </w:r>
      <w:r w:rsidR="00B53822" w:rsidRPr="00B53822">
        <w:rPr>
          <w:rFonts w:ascii="Calibri" w:hAnsi="Calibri" w:cs="Tahoma"/>
          <w:szCs w:val="24"/>
          <w:highlight w:val="yellow"/>
        </w:rPr>
        <w:t>Fairfield Marriott, 6223 197th Way SW, Rochester, WA 98579</w:t>
      </w:r>
      <w:r w:rsidR="008E67ED">
        <w:rPr>
          <w:rFonts w:ascii="Calibri" w:hAnsi="Calibri" w:cs="Tahoma"/>
          <w:szCs w:val="24"/>
          <w:highlight w:val="yellow"/>
        </w:rPr>
        <w:t xml:space="preserve"> (see directions below)</w:t>
      </w:r>
      <w:r w:rsidR="00B53822" w:rsidRPr="00B53822">
        <w:rPr>
          <w:rFonts w:ascii="Calibri" w:hAnsi="Calibri" w:cs="Tahoma"/>
          <w:szCs w:val="24"/>
          <w:highlight w:val="yellow"/>
        </w:rPr>
        <w:t>**</w:t>
      </w:r>
    </w:p>
    <w:p w14:paraId="3D5FC5E6" w14:textId="1E37ED09" w:rsidR="00B53822" w:rsidRDefault="00B53822" w:rsidP="00782AF3">
      <w:pPr>
        <w:rPr>
          <w:rFonts w:ascii="Calibri" w:hAnsi="Calibri" w:cs="Tahoma"/>
          <w:szCs w:val="24"/>
        </w:rPr>
      </w:pPr>
    </w:p>
    <w:p w14:paraId="2735814D" w14:textId="488CE680" w:rsidR="007040B1" w:rsidRDefault="00B53822" w:rsidP="007040B1">
      <w:pPr>
        <w:rPr>
          <w:rStyle w:val="Hyperlink"/>
        </w:rPr>
      </w:pPr>
      <w:r w:rsidRPr="004B2318">
        <w:rPr>
          <w:rFonts w:asciiTheme="minorHAnsi" w:hAnsiTheme="minorHAnsi" w:cstheme="minorHAnsi"/>
          <w:b/>
          <w:bCs/>
          <w:szCs w:val="24"/>
          <w:u w:val="single"/>
        </w:rPr>
        <w:t>WebEx access:</w:t>
      </w:r>
      <w:r w:rsidRPr="004B2318">
        <w:rPr>
          <w:rFonts w:asciiTheme="minorHAnsi" w:hAnsiTheme="minorHAnsi" w:cstheme="minorHAnsi"/>
          <w:szCs w:val="24"/>
        </w:rPr>
        <w:t xml:space="preserve">  </w:t>
      </w:r>
    </w:p>
    <w:p w14:paraId="776741AB" w14:textId="20E72FE9" w:rsidR="001A01E0" w:rsidRDefault="001A01E0" w:rsidP="007040B1">
      <w:pPr>
        <w:rPr>
          <w:rStyle w:val="Hyperlink"/>
          <w:sz w:val="22"/>
        </w:rPr>
      </w:pPr>
      <w:r w:rsidRPr="001A01E0">
        <w:rPr>
          <w:rStyle w:val="Hyperlink"/>
          <w:sz w:val="22"/>
        </w:rPr>
        <w:t>https://meetings.webex.com/collabs/#/meetings/detail?uuid=M0S4PCGVH5PE0ZR59TTDDN611R-G503&amp;rnd=556896.38447</w:t>
      </w:r>
    </w:p>
    <w:p w14:paraId="56DBDA23" w14:textId="12E21F5B" w:rsidR="001A01E0" w:rsidRDefault="001A01E0" w:rsidP="007040B1">
      <w:pPr>
        <w:rPr>
          <w:rStyle w:val="Hyperlink"/>
          <w:sz w:val="22"/>
        </w:rPr>
      </w:pPr>
    </w:p>
    <w:p w14:paraId="52826C23" w14:textId="68BFBFFF" w:rsidR="00251CFC" w:rsidRDefault="00251CFC" w:rsidP="00251CFC">
      <w:pPr>
        <w:rPr>
          <w:rFonts w:asciiTheme="minorHAnsi" w:hAnsiTheme="minorHAnsi" w:cstheme="minorHAnsi"/>
          <w:color w:val="333333"/>
          <w:szCs w:val="24"/>
          <w:shd w:val="clear" w:color="auto" w:fill="FBFBFB"/>
        </w:rPr>
      </w:pPr>
      <w:r w:rsidRPr="004B2318">
        <w:rPr>
          <w:rFonts w:asciiTheme="minorHAnsi" w:hAnsiTheme="minorHAnsi" w:cstheme="minorHAnsi"/>
          <w:b/>
          <w:bCs/>
          <w:szCs w:val="24"/>
          <w:u w:val="single"/>
        </w:rPr>
        <w:t>Dial-in access</w:t>
      </w:r>
      <w:r w:rsidRPr="004B2318">
        <w:rPr>
          <w:rFonts w:asciiTheme="minorHAnsi" w:hAnsiTheme="minorHAnsi" w:cstheme="minorHAnsi"/>
          <w:b/>
          <w:bCs/>
          <w:szCs w:val="24"/>
        </w:rPr>
        <w:t>:</w:t>
      </w:r>
      <w:r w:rsidRPr="004B2318">
        <w:rPr>
          <w:rFonts w:asciiTheme="minorHAnsi" w:hAnsiTheme="minorHAnsi" w:cstheme="minorHAnsi"/>
          <w:szCs w:val="24"/>
        </w:rPr>
        <w:t xml:space="preserve">  </w:t>
      </w:r>
      <w:r w:rsidRPr="004B2318">
        <w:rPr>
          <w:rFonts w:asciiTheme="minorHAnsi" w:hAnsiTheme="minorHAnsi" w:cstheme="minorHAnsi"/>
          <w:szCs w:val="24"/>
          <w:shd w:val="clear" w:color="auto" w:fill="FBFBFB"/>
        </w:rPr>
        <w:t xml:space="preserve">1-844-740-1264, Meeting id: </w:t>
      </w:r>
      <w:r w:rsidRPr="00752B48">
        <w:rPr>
          <w:rFonts w:asciiTheme="minorHAnsi" w:hAnsiTheme="minorHAnsi" w:cstheme="minorHAnsi"/>
          <w:color w:val="333333"/>
          <w:szCs w:val="24"/>
          <w:shd w:val="clear" w:color="auto" w:fill="FBFBFB"/>
        </w:rPr>
        <w:t>196 402 491</w:t>
      </w:r>
    </w:p>
    <w:p w14:paraId="1F358310" w14:textId="62F1C617" w:rsidR="00110C54" w:rsidRDefault="00110C54" w:rsidP="00251CFC">
      <w:pPr>
        <w:rPr>
          <w:rFonts w:asciiTheme="minorHAnsi" w:hAnsiTheme="minorHAnsi" w:cstheme="minorHAnsi"/>
          <w:color w:val="333333"/>
          <w:szCs w:val="24"/>
          <w:shd w:val="clear" w:color="auto" w:fill="FBFBFB"/>
        </w:rPr>
      </w:pPr>
    </w:p>
    <w:tbl>
      <w:tblPr>
        <w:tblW w:w="102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87"/>
        <w:gridCol w:w="1260"/>
        <w:gridCol w:w="1890"/>
      </w:tblGrid>
      <w:tr w:rsidR="00F6144D" w:rsidRPr="00992B75" w14:paraId="68242D13" w14:textId="77777777" w:rsidTr="00FE5EF9">
        <w:trPr>
          <w:trHeight w:val="422"/>
        </w:trPr>
        <w:tc>
          <w:tcPr>
            <w:tcW w:w="7087" w:type="dxa"/>
            <w:tcBorders>
              <w:top w:val="single" w:sz="4" w:space="0" w:color="auto"/>
              <w:left w:val="single" w:sz="4" w:space="0" w:color="auto"/>
              <w:bottom w:val="single" w:sz="4" w:space="0" w:color="auto"/>
              <w:right w:val="single" w:sz="4" w:space="0" w:color="auto"/>
            </w:tcBorders>
            <w:vAlign w:val="center"/>
          </w:tcPr>
          <w:p w14:paraId="634A8D4C" w14:textId="77777777" w:rsidR="00F6144D" w:rsidRPr="00C23BCF" w:rsidRDefault="00F6144D" w:rsidP="00CA0BD0">
            <w:pPr>
              <w:ind w:left="360" w:hanging="360"/>
              <w:rPr>
                <w:rFonts w:ascii="Calibri" w:hAnsi="Calibri" w:cs="Tahoma"/>
                <w:b/>
                <w:szCs w:val="22"/>
              </w:rPr>
            </w:pPr>
            <w:r w:rsidRPr="00C23BCF">
              <w:rPr>
                <w:rFonts w:ascii="Calibri" w:hAnsi="Calibri" w:cs="Tahoma"/>
                <w:b/>
                <w:szCs w:val="22"/>
              </w:rPr>
              <w:t xml:space="preserve">A.  </w:t>
            </w:r>
            <w:r>
              <w:rPr>
                <w:rFonts w:ascii="Calibri" w:hAnsi="Calibri" w:cs="Tahoma"/>
                <w:b/>
                <w:szCs w:val="22"/>
              </w:rPr>
              <w:t>Partnership Business</w:t>
            </w:r>
          </w:p>
        </w:tc>
        <w:tc>
          <w:tcPr>
            <w:tcW w:w="1260" w:type="dxa"/>
            <w:tcBorders>
              <w:top w:val="single" w:sz="4" w:space="0" w:color="auto"/>
              <w:left w:val="single" w:sz="4" w:space="0" w:color="auto"/>
              <w:bottom w:val="single" w:sz="4" w:space="0" w:color="auto"/>
              <w:right w:val="single" w:sz="4" w:space="0" w:color="auto"/>
            </w:tcBorders>
            <w:vAlign w:val="center"/>
          </w:tcPr>
          <w:p w14:paraId="3E1B9817" w14:textId="77777777" w:rsidR="00F6144D" w:rsidRPr="00C23BCF" w:rsidRDefault="00F6144D" w:rsidP="00CA0BD0">
            <w:pPr>
              <w:jc w:val="center"/>
              <w:rPr>
                <w:rFonts w:ascii="Calibri" w:hAnsi="Calibri" w:cs="Tahoma"/>
                <w:b/>
                <w:szCs w:val="22"/>
              </w:rPr>
            </w:pPr>
            <w:r>
              <w:rPr>
                <w:rFonts w:ascii="Calibri" w:hAnsi="Calibri" w:cs="Tahoma"/>
                <w:b/>
                <w:szCs w:val="22"/>
              </w:rPr>
              <w:t>S</w:t>
            </w:r>
            <w:r w:rsidRPr="00C23BCF">
              <w:rPr>
                <w:rFonts w:ascii="Calibri" w:hAnsi="Calibri" w:cs="Tahoma"/>
                <w:b/>
                <w:szCs w:val="22"/>
              </w:rPr>
              <w:t xml:space="preserve">tart </w:t>
            </w:r>
            <w:r>
              <w:rPr>
                <w:rFonts w:ascii="Calibri" w:hAnsi="Calibri" w:cs="Tahoma"/>
                <w:b/>
                <w:szCs w:val="22"/>
              </w:rPr>
              <w:t>T</w:t>
            </w:r>
            <w:r w:rsidRPr="00C23BCF">
              <w:rPr>
                <w:rFonts w:ascii="Calibri" w:hAnsi="Calibri" w:cs="Tahoma"/>
                <w:b/>
                <w:szCs w:val="22"/>
              </w:rPr>
              <w:t>ime</w:t>
            </w:r>
          </w:p>
        </w:tc>
        <w:tc>
          <w:tcPr>
            <w:tcW w:w="1890" w:type="dxa"/>
            <w:tcBorders>
              <w:top w:val="single" w:sz="4" w:space="0" w:color="auto"/>
              <w:left w:val="single" w:sz="4" w:space="0" w:color="auto"/>
              <w:bottom w:val="single" w:sz="4" w:space="0" w:color="auto"/>
              <w:right w:val="single" w:sz="4" w:space="0" w:color="auto"/>
            </w:tcBorders>
            <w:vAlign w:val="center"/>
          </w:tcPr>
          <w:p w14:paraId="43A69162" w14:textId="77777777" w:rsidR="00F6144D" w:rsidRPr="00C23BCF" w:rsidRDefault="00F6144D" w:rsidP="00CA0BD0">
            <w:pPr>
              <w:rPr>
                <w:rFonts w:ascii="Calibri" w:hAnsi="Calibri" w:cs="Tahoma"/>
                <w:b/>
                <w:szCs w:val="22"/>
              </w:rPr>
            </w:pPr>
            <w:r w:rsidRPr="00C23BCF">
              <w:rPr>
                <w:rFonts w:ascii="Calibri" w:hAnsi="Calibri" w:cs="Tahoma"/>
                <w:b/>
                <w:szCs w:val="22"/>
              </w:rPr>
              <w:t>Discussion Lead</w:t>
            </w:r>
          </w:p>
        </w:tc>
      </w:tr>
      <w:tr w:rsidR="00F6144D" w:rsidRPr="00992B75" w14:paraId="19E30ED4" w14:textId="77777777" w:rsidTr="00FE5EF9">
        <w:trPr>
          <w:trHeight w:val="516"/>
        </w:trPr>
        <w:tc>
          <w:tcPr>
            <w:tcW w:w="7087" w:type="dxa"/>
            <w:tcBorders>
              <w:top w:val="single" w:sz="4" w:space="0" w:color="auto"/>
              <w:left w:val="single" w:sz="4" w:space="0" w:color="auto"/>
              <w:bottom w:val="single" w:sz="4" w:space="0" w:color="auto"/>
              <w:right w:val="single" w:sz="4" w:space="0" w:color="auto"/>
            </w:tcBorders>
            <w:vAlign w:val="center"/>
          </w:tcPr>
          <w:p w14:paraId="4EE20EE3" w14:textId="05BE9765" w:rsidR="00CB6305" w:rsidRPr="00FE5EF9" w:rsidRDefault="00F6144D" w:rsidP="00CB6305">
            <w:pPr>
              <w:pStyle w:val="ListParagraph"/>
              <w:numPr>
                <w:ilvl w:val="0"/>
                <w:numId w:val="9"/>
              </w:numPr>
              <w:spacing w:before="120" w:after="120"/>
              <w:ind w:left="589"/>
              <w:rPr>
                <w:rFonts w:cs="Tahoma"/>
                <w:b/>
                <w:bCs/>
              </w:rPr>
            </w:pPr>
            <w:r w:rsidRPr="00C9009B">
              <w:rPr>
                <w:rFonts w:cs="Tahoma"/>
                <w:b/>
                <w:bCs/>
              </w:rPr>
              <w:t>Welcome &amp; Introductions</w:t>
            </w:r>
          </w:p>
        </w:tc>
        <w:tc>
          <w:tcPr>
            <w:tcW w:w="1260" w:type="dxa"/>
            <w:tcBorders>
              <w:top w:val="single" w:sz="4" w:space="0" w:color="auto"/>
              <w:left w:val="single" w:sz="4" w:space="0" w:color="auto"/>
              <w:bottom w:val="single" w:sz="4" w:space="0" w:color="auto"/>
              <w:right w:val="single" w:sz="4" w:space="0" w:color="auto"/>
            </w:tcBorders>
            <w:vAlign w:val="center"/>
          </w:tcPr>
          <w:p w14:paraId="51620443" w14:textId="77777777" w:rsidR="00F6144D" w:rsidRPr="00C23BCF" w:rsidRDefault="00F6144D" w:rsidP="00CA0BD0">
            <w:pPr>
              <w:spacing w:before="120" w:after="120"/>
              <w:jc w:val="center"/>
              <w:rPr>
                <w:rFonts w:ascii="Calibri" w:hAnsi="Calibri" w:cs="Tahoma"/>
                <w:sz w:val="22"/>
                <w:szCs w:val="22"/>
              </w:rPr>
            </w:pPr>
            <w:r>
              <w:rPr>
                <w:rFonts w:ascii="Calibri" w:hAnsi="Calibri" w:cs="Tahoma"/>
                <w:sz w:val="22"/>
                <w:szCs w:val="22"/>
              </w:rPr>
              <w:t>9</w:t>
            </w:r>
            <w:r w:rsidRPr="00C23BCF">
              <w:rPr>
                <w:rFonts w:ascii="Calibri" w:hAnsi="Calibri" w:cs="Tahoma"/>
                <w:sz w:val="22"/>
                <w:szCs w:val="22"/>
              </w:rPr>
              <w:t>:</w:t>
            </w:r>
            <w:r>
              <w:rPr>
                <w:rFonts w:ascii="Calibri" w:hAnsi="Calibri" w:cs="Tahoma"/>
                <w:sz w:val="22"/>
                <w:szCs w:val="22"/>
              </w:rPr>
              <w:t>30</w:t>
            </w:r>
            <w:r w:rsidRPr="00C23BCF">
              <w:rPr>
                <w:rFonts w:ascii="Calibri" w:hAnsi="Calibri" w:cs="Tahoma"/>
                <w:sz w:val="22"/>
                <w:szCs w:val="22"/>
              </w:rPr>
              <w:t xml:space="preserve"> am</w:t>
            </w:r>
          </w:p>
        </w:tc>
        <w:tc>
          <w:tcPr>
            <w:tcW w:w="1890" w:type="dxa"/>
            <w:tcBorders>
              <w:top w:val="single" w:sz="4" w:space="0" w:color="auto"/>
              <w:left w:val="single" w:sz="4" w:space="0" w:color="auto"/>
              <w:bottom w:val="single" w:sz="4" w:space="0" w:color="auto"/>
              <w:right w:val="single" w:sz="4" w:space="0" w:color="auto"/>
            </w:tcBorders>
            <w:vAlign w:val="center"/>
          </w:tcPr>
          <w:p w14:paraId="384A6A76" w14:textId="77777777" w:rsidR="00F6144D" w:rsidRPr="00C23BCF" w:rsidRDefault="00F6144D" w:rsidP="00CA0BD0">
            <w:pPr>
              <w:pStyle w:val="PlainText"/>
              <w:spacing w:before="120" w:after="120"/>
              <w:rPr>
                <w:rFonts w:cs="Tahoma"/>
                <w:szCs w:val="22"/>
              </w:rPr>
            </w:pPr>
            <w:r>
              <w:rPr>
                <w:rFonts w:cs="Tahoma"/>
                <w:szCs w:val="22"/>
              </w:rPr>
              <w:t>Terry Harris, Chair</w:t>
            </w:r>
          </w:p>
        </w:tc>
      </w:tr>
      <w:tr w:rsidR="00F6144D" w:rsidRPr="00992B75" w14:paraId="31AD24D7" w14:textId="77777777" w:rsidTr="00FE5EF9">
        <w:tc>
          <w:tcPr>
            <w:tcW w:w="7087" w:type="dxa"/>
            <w:tcBorders>
              <w:top w:val="single" w:sz="4" w:space="0" w:color="auto"/>
              <w:left w:val="single" w:sz="4" w:space="0" w:color="auto"/>
              <w:bottom w:val="single" w:sz="4" w:space="0" w:color="auto"/>
              <w:right w:val="single" w:sz="4" w:space="0" w:color="auto"/>
            </w:tcBorders>
            <w:vAlign w:val="center"/>
          </w:tcPr>
          <w:p w14:paraId="36BCAC50" w14:textId="49A48B72" w:rsidR="00B65DCF" w:rsidRPr="00FE36AD" w:rsidRDefault="00F6144D" w:rsidP="00B65DCF">
            <w:pPr>
              <w:pStyle w:val="ListParagraph"/>
              <w:numPr>
                <w:ilvl w:val="0"/>
                <w:numId w:val="9"/>
              </w:numPr>
              <w:spacing w:before="120" w:after="120"/>
              <w:ind w:left="589"/>
              <w:rPr>
                <w:rFonts w:cs="Tahoma"/>
                <w:b/>
                <w:bCs/>
              </w:rPr>
            </w:pPr>
            <w:r w:rsidRPr="00C9009B">
              <w:rPr>
                <w:rFonts w:cs="Tahoma"/>
                <w:b/>
                <w:bCs/>
              </w:rPr>
              <w:t xml:space="preserve">Approval of </w:t>
            </w:r>
            <w:r w:rsidR="00C533DB">
              <w:rPr>
                <w:rFonts w:cs="Tahoma"/>
                <w:b/>
                <w:bCs/>
              </w:rPr>
              <w:t>September</w:t>
            </w:r>
            <w:r w:rsidRPr="00C9009B">
              <w:rPr>
                <w:rFonts w:cs="Tahoma"/>
                <w:b/>
                <w:bCs/>
              </w:rPr>
              <w:t xml:space="preserve"> Meeting </w:t>
            </w:r>
            <w:r w:rsidR="00B06C3F">
              <w:rPr>
                <w:rFonts w:cs="Tahoma"/>
                <w:b/>
                <w:bCs/>
              </w:rPr>
              <w:t>Summary</w:t>
            </w:r>
            <w:r w:rsidRPr="00C9009B">
              <w:rPr>
                <w:rFonts w:cs="Tahoma"/>
                <w:b/>
                <w:bCs/>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7F2B55F8" w14:textId="77777777" w:rsidR="00F6144D" w:rsidRPr="00C23BCF" w:rsidRDefault="00F6144D" w:rsidP="00CA0BD0">
            <w:pPr>
              <w:spacing w:before="120" w:after="120"/>
              <w:jc w:val="center"/>
              <w:rPr>
                <w:rFonts w:ascii="Calibri" w:hAnsi="Calibri" w:cs="Tahoma"/>
                <w:sz w:val="22"/>
                <w:szCs w:val="22"/>
              </w:rPr>
            </w:pPr>
            <w:r>
              <w:rPr>
                <w:rFonts w:ascii="Calibri" w:hAnsi="Calibri" w:cs="Tahoma"/>
                <w:sz w:val="22"/>
                <w:szCs w:val="22"/>
              </w:rPr>
              <w:t xml:space="preserve">9:35 am </w:t>
            </w:r>
          </w:p>
        </w:tc>
        <w:tc>
          <w:tcPr>
            <w:tcW w:w="1890" w:type="dxa"/>
            <w:tcBorders>
              <w:top w:val="single" w:sz="4" w:space="0" w:color="auto"/>
              <w:left w:val="single" w:sz="4" w:space="0" w:color="auto"/>
              <w:bottom w:val="single" w:sz="4" w:space="0" w:color="auto"/>
              <w:right w:val="single" w:sz="4" w:space="0" w:color="auto"/>
            </w:tcBorders>
            <w:vAlign w:val="center"/>
          </w:tcPr>
          <w:p w14:paraId="3C8E144A" w14:textId="77777777" w:rsidR="00F6144D" w:rsidRDefault="00F6144D" w:rsidP="00CA0BD0">
            <w:pPr>
              <w:pStyle w:val="PlainText"/>
              <w:spacing w:before="120" w:after="120"/>
              <w:rPr>
                <w:rFonts w:cs="Tahoma"/>
                <w:szCs w:val="22"/>
              </w:rPr>
            </w:pPr>
            <w:r>
              <w:rPr>
                <w:rFonts w:cs="Tahoma"/>
                <w:szCs w:val="22"/>
              </w:rPr>
              <w:t>Terry Harris, Chair</w:t>
            </w:r>
          </w:p>
        </w:tc>
      </w:tr>
      <w:tr w:rsidR="009242FC" w:rsidRPr="00992B75" w14:paraId="52BE64C4" w14:textId="77777777" w:rsidTr="00FE5EF9">
        <w:tblPrEx>
          <w:tblCellMar>
            <w:top w:w="115" w:type="dxa"/>
            <w:left w:w="115" w:type="dxa"/>
            <w:bottom w:w="115" w:type="dxa"/>
            <w:right w:w="115" w:type="dxa"/>
          </w:tblCellMar>
        </w:tblPrEx>
        <w:trPr>
          <w:trHeight w:val="352"/>
        </w:trPr>
        <w:tc>
          <w:tcPr>
            <w:tcW w:w="7087"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vAlign w:val="center"/>
          </w:tcPr>
          <w:p w14:paraId="4B943B54" w14:textId="77777777" w:rsidR="009242FC" w:rsidRPr="00C23BCF" w:rsidRDefault="009242FC" w:rsidP="009242FC">
            <w:pPr>
              <w:ind w:left="450" w:hanging="450"/>
              <w:rPr>
                <w:rFonts w:ascii="Calibri" w:hAnsi="Calibri" w:cs="Tahoma"/>
                <w:b/>
                <w:szCs w:val="22"/>
              </w:rPr>
            </w:pPr>
            <w:r w:rsidRPr="00C23BCF">
              <w:rPr>
                <w:rFonts w:ascii="Calibri" w:hAnsi="Calibri" w:cs="Tahoma"/>
                <w:b/>
                <w:szCs w:val="22"/>
              </w:rPr>
              <w:t xml:space="preserve">B.  </w:t>
            </w:r>
            <w:r>
              <w:rPr>
                <w:rFonts w:ascii="Calibri" w:hAnsi="Calibri" w:cs="Tahoma"/>
                <w:b/>
                <w:szCs w:val="22"/>
              </w:rPr>
              <w:t>Presentations &amp; Discussions</w:t>
            </w:r>
          </w:p>
        </w:tc>
        <w:tc>
          <w:tcPr>
            <w:tcW w:w="1260" w:type="dxa"/>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10B4E8A6" w14:textId="70B9D8D6" w:rsidR="009242FC" w:rsidRPr="00C23BCF" w:rsidRDefault="009242FC" w:rsidP="009242FC">
            <w:pPr>
              <w:jc w:val="center"/>
              <w:rPr>
                <w:rFonts w:ascii="Calibri" w:hAnsi="Calibri" w:cs="Tahoma"/>
                <w:b/>
                <w:szCs w:val="22"/>
              </w:rPr>
            </w:pPr>
            <w:r>
              <w:rPr>
                <w:rFonts w:ascii="Calibri" w:hAnsi="Calibri" w:cs="Tahoma"/>
                <w:b/>
                <w:szCs w:val="22"/>
              </w:rPr>
              <w:t>S</w:t>
            </w:r>
            <w:r w:rsidRPr="00C23BCF">
              <w:rPr>
                <w:rFonts w:ascii="Calibri" w:hAnsi="Calibri" w:cs="Tahoma"/>
                <w:b/>
                <w:szCs w:val="22"/>
              </w:rPr>
              <w:t>tart</w:t>
            </w:r>
            <w:r>
              <w:rPr>
                <w:rFonts w:ascii="Calibri" w:hAnsi="Calibri" w:cs="Tahoma"/>
                <w:b/>
                <w:szCs w:val="22"/>
              </w:rPr>
              <w:t xml:space="preserve"> T</w:t>
            </w:r>
            <w:r w:rsidRPr="00C23BCF">
              <w:rPr>
                <w:rFonts w:ascii="Calibri" w:hAnsi="Calibri" w:cs="Tahoma"/>
                <w:b/>
                <w:szCs w:val="22"/>
              </w:rPr>
              <w:t>ime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vAlign w:val="center"/>
          </w:tcPr>
          <w:p w14:paraId="074DE7B3" w14:textId="77777777" w:rsidR="009242FC" w:rsidRPr="00C23BCF" w:rsidRDefault="009242FC" w:rsidP="009242FC">
            <w:pPr>
              <w:jc w:val="center"/>
              <w:rPr>
                <w:rFonts w:ascii="Calibri" w:hAnsi="Calibri" w:cs="Tahoma"/>
                <w:b/>
                <w:szCs w:val="22"/>
              </w:rPr>
            </w:pPr>
            <w:r>
              <w:rPr>
                <w:rFonts w:ascii="Calibri" w:hAnsi="Calibri" w:cs="Tahoma"/>
                <w:b/>
                <w:szCs w:val="22"/>
              </w:rPr>
              <w:t>Discussion Lead</w:t>
            </w:r>
          </w:p>
        </w:tc>
      </w:tr>
      <w:tr w:rsidR="00C533DB" w:rsidRPr="00992B75" w14:paraId="7EACFD23" w14:textId="77777777" w:rsidTr="00FE5EF9">
        <w:tblPrEx>
          <w:tblCellMar>
            <w:top w:w="115" w:type="dxa"/>
            <w:left w:w="115" w:type="dxa"/>
            <w:bottom w:w="115" w:type="dxa"/>
            <w:right w:w="115" w:type="dxa"/>
          </w:tblCellMar>
        </w:tblPrEx>
        <w:trPr>
          <w:trHeight w:val="595"/>
        </w:trPr>
        <w:tc>
          <w:tcPr>
            <w:tcW w:w="7087" w:type="dxa"/>
            <w:tcBorders>
              <w:top w:val="single" w:sz="4" w:space="0" w:color="auto"/>
              <w:left w:val="single" w:sz="4" w:space="0" w:color="auto"/>
              <w:bottom w:val="single" w:sz="4" w:space="0" w:color="auto"/>
              <w:right w:val="single" w:sz="4" w:space="0" w:color="auto"/>
            </w:tcBorders>
            <w:shd w:val="clear" w:color="auto" w:fill="auto"/>
          </w:tcPr>
          <w:p w14:paraId="22EEF651" w14:textId="045B98E4" w:rsidR="00C533DB" w:rsidRPr="00FE36AD" w:rsidRDefault="00C533DB" w:rsidP="00C533DB">
            <w:pPr>
              <w:pStyle w:val="ListParagraph"/>
              <w:numPr>
                <w:ilvl w:val="0"/>
                <w:numId w:val="9"/>
              </w:numPr>
              <w:ind w:left="584"/>
              <w:rPr>
                <w:rFonts w:asciiTheme="minorHAnsi" w:hAnsiTheme="minorHAnsi"/>
                <w:i/>
              </w:rPr>
            </w:pPr>
            <w:r>
              <w:rPr>
                <w:rFonts w:asciiTheme="minorHAnsi" w:hAnsiTheme="minorHAnsi"/>
                <w:b/>
              </w:rPr>
              <w:t>Permit-Exempt Well 20-Year Projections (Partnership Decision)</w:t>
            </w:r>
            <w:r w:rsidRPr="00190E00">
              <w:rPr>
                <w:rFonts w:asciiTheme="minorHAnsi" w:hAnsiTheme="minorHAnsi"/>
                <w:b/>
              </w:rPr>
              <w:t xml:space="preserve">.  </w:t>
            </w:r>
            <w:r w:rsidRPr="005D5A32">
              <w:rPr>
                <w:rFonts w:asciiTheme="minorHAnsi" w:hAnsiTheme="minorHAnsi"/>
                <w:bCs/>
                <w:i/>
                <w:iCs/>
              </w:rPr>
              <w:t xml:space="preserve">First reading of proposed permit-exempt well projections were presented and discussed at the Partnership’s September meeting.  These include using past building permit trends, OFM projections, and Thurston Regional Planning Council projections (for Thurston County only).  </w:t>
            </w:r>
            <w:r w:rsidR="005D5A32" w:rsidRPr="005D5A32">
              <w:rPr>
                <w:rFonts w:asciiTheme="minorHAnsi" w:hAnsiTheme="minorHAnsi"/>
                <w:bCs/>
                <w:i/>
                <w:iCs/>
              </w:rPr>
              <w:t>Partnership approval of these projections will be sought at this meeting.</w:t>
            </w:r>
            <w:r w:rsidR="005D5A32">
              <w:rPr>
                <w:rFonts w:asciiTheme="minorHAnsi" w:hAnsiTheme="minorHAnsi"/>
                <w:bCs/>
              </w:rPr>
              <w:t xml:space="preserve">  </w:t>
            </w:r>
            <w:r w:rsidR="005D5A32" w:rsidRPr="00FE36AD">
              <w:rPr>
                <w:rFonts w:asciiTheme="minorHAnsi" w:hAnsiTheme="minorHAnsi"/>
                <w:iCs/>
                <w:color w:val="0070C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6C3E91" w14:textId="52DBCAC9" w:rsidR="00C533DB" w:rsidRDefault="00C533DB" w:rsidP="00C533DB">
            <w:pPr>
              <w:jc w:val="center"/>
              <w:rPr>
                <w:rFonts w:ascii="Calibri" w:hAnsi="Calibri" w:cs="Tahoma"/>
                <w:sz w:val="22"/>
                <w:szCs w:val="22"/>
              </w:rPr>
            </w:pPr>
            <w:r>
              <w:rPr>
                <w:rFonts w:ascii="Calibri" w:hAnsi="Calibri" w:cs="Tahoma"/>
                <w:sz w:val="22"/>
                <w:szCs w:val="22"/>
              </w:rPr>
              <w:t>9:40 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A922E9" w14:textId="658D5E02" w:rsidR="00C533DB" w:rsidRDefault="00FE5EF9" w:rsidP="00C533DB">
            <w:pPr>
              <w:jc w:val="center"/>
              <w:rPr>
                <w:rFonts w:asciiTheme="minorHAnsi" w:hAnsiTheme="minorHAnsi" w:cs="Arial"/>
                <w:color w:val="222222"/>
                <w:sz w:val="22"/>
                <w:szCs w:val="22"/>
                <w:shd w:val="clear" w:color="auto" w:fill="FFFFFF"/>
              </w:rPr>
            </w:pPr>
            <w:r>
              <w:rPr>
                <w:rFonts w:ascii="Calibri" w:hAnsi="Calibri"/>
                <w:sz w:val="22"/>
                <w:szCs w:val="22"/>
              </w:rPr>
              <w:t>Cynthia Carlstad, NHC</w:t>
            </w:r>
          </w:p>
        </w:tc>
      </w:tr>
      <w:tr w:rsidR="00AF009D" w:rsidRPr="00992B75" w14:paraId="1C0B244E" w14:textId="77777777" w:rsidTr="0063763B">
        <w:tblPrEx>
          <w:tblCellMar>
            <w:top w:w="115" w:type="dxa"/>
            <w:left w:w="115" w:type="dxa"/>
            <w:bottom w:w="115" w:type="dxa"/>
            <w:right w:w="115" w:type="dxa"/>
          </w:tblCellMar>
        </w:tblPrEx>
        <w:trPr>
          <w:trHeight w:val="509"/>
        </w:trPr>
        <w:tc>
          <w:tcPr>
            <w:tcW w:w="7087" w:type="dxa"/>
            <w:tcBorders>
              <w:top w:val="single" w:sz="4" w:space="0" w:color="auto"/>
              <w:left w:val="single" w:sz="4" w:space="0" w:color="auto"/>
              <w:bottom w:val="single" w:sz="4" w:space="0" w:color="auto"/>
              <w:right w:val="single" w:sz="4" w:space="0" w:color="auto"/>
            </w:tcBorders>
            <w:shd w:val="clear" w:color="auto" w:fill="auto"/>
          </w:tcPr>
          <w:p w14:paraId="72582045" w14:textId="522595E4" w:rsidR="00AF009D" w:rsidRPr="00FE36AD" w:rsidRDefault="00AF009D" w:rsidP="0063763B">
            <w:pPr>
              <w:pStyle w:val="ListParagraph"/>
              <w:numPr>
                <w:ilvl w:val="0"/>
                <w:numId w:val="9"/>
              </w:numPr>
              <w:ind w:left="584"/>
              <w:rPr>
                <w:rFonts w:asciiTheme="minorHAnsi" w:hAnsiTheme="minorHAnsi"/>
                <w:bCs/>
                <w:i/>
                <w:szCs w:val="28"/>
              </w:rPr>
            </w:pPr>
            <w:r w:rsidRPr="00FE5EF9">
              <w:rPr>
                <w:rFonts w:asciiTheme="minorHAnsi" w:hAnsiTheme="minorHAnsi"/>
                <w:b/>
              </w:rPr>
              <w:t xml:space="preserve">WebMap Demonstration.  </w:t>
            </w:r>
            <w:r w:rsidRPr="00FE5EF9">
              <w:rPr>
                <w:rFonts w:asciiTheme="minorHAnsi" w:hAnsiTheme="minorHAnsi"/>
                <w:bCs/>
                <w:i/>
                <w:szCs w:val="28"/>
              </w:rPr>
              <w:t xml:space="preserve">NHC/GeoEngineers team have created a WebMap for members’ use.  Data layers include land use, water service areas, urban growth areas, subbasins, and projected permit-exempt wells.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DADC5F" w14:textId="4B7AC1AB" w:rsidR="00AF009D" w:rsidRDefault="00492E5F" w:rsidP="0063763B">
            <w:pPr>
              <w:jc w:val="center"/>
              <w:rPr>
                <w:rFonts w:ascii="Calibri" w:hAnsi="Calibri" w:cs="Tahoma"/>
                <w:sz w:val="22"/>
                <w:szCs w:val="22"/>
              </w:rPr>
            </w:pPr>
            <w:r>
              <w:rPr>
                <w:rFonts w:ascii="Calibri" w:hAnsi="Calibri" w:cs="Tahoma"/>
                <w:sz w:val="22"/>
                <w:szCs w:val="22"/>
              </w:rPr>
              <w:t>10:15am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44F22B" w14:textId="2A8D37FE" w:rsidR="00AF009D" w:rsidRDefault="00492E5F" w:rsidP="0063763B">
            <w:pPr>
              <w:jc w:val="center"/>
              <w:rPr>
                <w:rFonts w:ascii="Calibri" w:hAnsi="Calibri"/>
                <w:sz w:val="22"/>
                <w:szCs w:val="22"/>
              </w:rPr>
            </w:pPr>
            <w:r>
              <w:rPr>
                <w:rFonts w:ascii="Calibri" w:hAnsi="Calibri"/>
                <w:sz w:val="22"/>
                <w:szCs w:val="22"/>
              </w:rPr>
              <w:t>Cynthia Carlstad, NHC</w:t>
            </w:r>
          </w:p>
        </w:tc>
      </w:tr>
      <w:tr w:rsidR="00C533DB" w:rsidRPr="00992B75" w14:paraId="39CFA5D5" w14:textId="77777777" w:rsidTr="00FE5EF9">
        <w:tblPrEx>
          <w:tblCellMar>
            <w:top w:w="115" w:type="dxa"/>
            <w:left w:w="115" w:type="dxa"/>
            <w:bottom w:w="115" w:type="dxa"/>
            <w:right w:w="115" w:type="dxa"/>
          </w:tblCellMar>
        </w:tblPrEx>
        <w:trPr>
          <w:trHeight w:val="307"/>
        </w:trPr>
        <w:tc>
          <w:tcPr>
            <w:tcW w:w="7087" w:type="dxa"/>
            <w:tcBorders>
              <w:top w:val="single" w:sz="4" w:space="0" w:color="auto"/>
              <w:left w:val="single" w:sz="4" w:space="0" w:color="auto"/>
              <w:bottom w:val="single" w:sz="4" w:space="0" w:color="auto"/>
              <w:right w:val="single" w:sz="4" w:space="0" w:color="auto"/>
            </w:tcBorders>
            <w:vAlign w:val="center"/>
          </w:tcPr>
          <w:p w14:paraId="096D4C97" w14:textId="77777777" w:rsidR="00C533DB" w:rsidRPr="006D6158" w:rsidRDefault="00C533DB" w:rsidP="00C533DB">
            <w:pPr>
              <w:jc w:val="center"/>
              <w:rPr>
                <w:rFonts w:ascii="Calibri" w:hAnsi="Calibri"/>
                <w:i/>
                <w:iCs/>
                <w:sz w:val="22"/>
                <w:szCs w:val="22"/>
              </w:rPr>
            </w:pPr>
            <w:r w:rsidRPr="006D6158">
              <w:rPr>
                <w:rFonts w:ascii="Calibri" w:hAnsi="Calibri"/>
                <w:i/>
                <w:iCs/>
                <w:sz w:val="22"/>
                <w:szCs w:val="22"/>
              </w:rPr>
              <w:t>Break</w:t>
            </w:r>
          </w:p>
        </w:tc>
        <w:tc>
          <w:tcPr>
            <w:tcW w:w="1260" w:type="dxa"/>
            <w:tcBorders>
              <w:top w:val="single" w:sz="4" w:space="0" w:color="auto"/>
              <w:left w:val="single" w:sz="4" w:space="0" w:color="auto"/>
              <w:bottom w:val="single" w:sz="4" w:space="0" w:color="auto"/>
              <w:right w:val="single" w:sz="4" w:space="0" w:color="auto"/>
            </w:tcBorders>
            <w:vAlign w:val="center"/>
          </w:tcPr>
          <w:p w14:paraId="411FF4FA" w14:textId="7A28AC70" w:rsidR="00C533DB" w:rsidRDefault="00C533DB" w:rsidP="00C533DB">
            <w:pPr>
              <w:jc w:val="center"/>
              <w:rPr>
                <w:rFonts w:ascii="Calibri" w:hAnsi="Calibri" w:cs="Tahoma"/>
                <w:sz w:val="22"/>
                <w:szCs w:val="22"/>
              </w:rPr>
            </w:pPr>
            <w:r>
              <w:rPr>
                <w:rFonts w:ascii="Calibri" w:hAnsi="Calibri" w:cs="Tahoma"/>
                <w:sz w:val="22"/>
                <w:szCs w:val="22"/>
              </w:rPr>
              <w:t>10:30 am</w:t>
            </w:r>
          </w:p>
        </w:tc>
        <w:tc>
          <w:tcPr>
            <w:tcW w:w="1890" w:type="dxa"/>
            <w:tcBorders>
              <w:top w:val="single" w:sz="4" w:space="0" w:color="auto"/>
              <w:left w:val="single" w:sz="4" w:space="0" w:color="auto"/>
              <w:bottom w:val="single" w:sz="4" w:space="0" w:color="auto"/>
              <w:right w:val="single" w:sz="4" w:space="0" w:color="auto"/>
            </w:tcBorders>
            <w:vAlign w:val="center"/>
          </w:tcPr>
          <w:p w14:paraId="0205F689" w14:textId="77777777" w:rsidR="00C533DB" w:rsidRDefault="00C533DB" w:rsidP="00C533DB">
            <w:pPr>
              <w:rPr>
                <w:rFonts w:ascii="Calibri" w:hAnsi="Calibri"/>
                <w:sz w:val="22"/>
                <w:szCs w:val="22"/>
              </w:rPr>
            </w:pPr>
          </w:p>
        </w:tc>
      </w:tr>
      <w:tr w:rsidR="00C533DB" w:rsidRPr="00992B75" w14:paraId="65556492" w14:textId="77777777" w:rsidTr="00FE5EF9">
        <w:tblPrEx>
          <w:tblCellMar>
            <w:top w:w="115" w:type="dxa"/>
            <w:left w:w="115" w:type="dxa"/>
            <w:bottom w:w="115" w:type="dxa"/>
            <w:right w:w="115" w:type="dxa"/>
          </w:tblCellMar>
        </w:tblPrEx>
        <w:trPr>
          <w:trHeight w:val="509"/>
        </w:trPr>
        <w:tc>
          <w:tcPr>
            <w:tcW w:w="7087" w:type="dxa"/>
            <w:tcBorders>
              <w:top w:val="single" w:sz="4" w:space="0" w:color="auto"/>
              <w:left w:val="single" w:sz="4" w:space="0" w:color="auto"/>
              <w:bottom w:val="single" w:sz="4" w:space="0" w:color="auto"/>
              <w:right w:val="single" w:sz="4" w:space="0" w:color="auto"/>
            </w:tcBorders>
            <w:shd w:val="clear" w:color="auto" w:fill="auto"/>
          </w:tcPr>
          <w:p w14:paraId="663652E8" w14:textId="5ADD0D1C" w:rsidR="00C533DB" w:rsidRPr="00FE36AD" w:rsidRDefault="005D5A32" w:rsidP="00C533DB">
            <w:pPr>
              <w:pStyle w:val="ListParagraph"/>
              <w:numPr>
                <w:ilvl w:val="0"/>
                <w:numId w:val="9"/>
              </w:numPr>
              <w:ind w:left="584"/>
              <w:rPr>
                <w:rFonts w:asciiTheme="minorHAnsi" w:hAnsiTheme="minorHAnsi"/>
                <w:i/>
              </w:rPr>
            </w:pPr>
            <w:r>
              <w:rPr>
                <w:rFonts w:asciiTheme="minorHAnsi" w:hAnsiTheme="minorHAnsi"/>
                <w:b/>
              </w:rPr>
              <w:t>Consumptive Use Estimates from Projected Permit-Exempt Wells</w:t>
            </w:r>
            <w:r w:rsidR="00FE36AD">
              <w:rPr>
                <w:rFonts w:asciiTheme="minorHAnsi" w:hAnsiTheme="minorHAnsi"/>
                <w:b/>
              </w:rPr>
              <w:t>.</w:t>
            </w:r>
            <w:r w:rsidR="00C533DB" w:rsidRPr="00190E00">
              <w:rPr>
                <w:rFonts w:asciiTheme="minorHAnsi" w:hAnsiTheme="minorHAnsi"/>
                <w:b/>
              </w:rPr>
              <w:t xml:space="preserve"> </w:t>
            </w:r>
            <w:r>
              <w:rPr>
                <w:rFonts w:asciiTheme="minorHAnsi" w:hAnsiTheme="minorHAnsi"/>
                <w:i/>
              </w:rPr>
              <w:t xml:space="preserve">Consumptive water use must be estimated for projected permit-exempt wells.  This consists of indoor and outdoor water use.  The Plan Addendum must offset for the </w:t>
            </w:r>
            <w:r w:rsidRPr="005D5A32">
              <w:rPr>
                <w:rFonts w:asciiTheme="minorHAnsi" w:hAnsiTheme="minorHAnsi"/>
                <w:i/>
                <w:u w:val="single"/>
              </w:rPr>
              <w:t>consumptive</w:t>
            </w:r>
            <w:r>
              <w:rPr>
                <w:rFonts w:asciiTheme="minorHAnsi" w:hAnsiTheme="minorHAnsi"/>
                <w:i/>
              </w:rPr>
              <w:t xml:space="preserve"> portion of water use.  Methods will be presented for information and discussion.  </w:t>
            </w:r>
            <w:r w:rsidR="00C533DB">
              <w:rPr>
                <w:rFonts w:asciiTheme="minorHAnsi" w:hAnsiTheme="minorHAnsi"/>
                <w:i/>
              </w:rPr>
              <w:t xml:space="preserve"> </w:t>
            </w:r>
            <w:r w:rsidR="0081476D" w:rsidRPr="00FE36AD">
              <w:rPr>
                <w:rFonts w:asciiTheme="minorHAnsi" w:hAnsiTheme="minorHAnsi"/>
                <w:iCs/>
                <w:color w:val="0070C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17693E" w14:textId="2659680B" w:rsidR="00C533DB" w:rsidRDefault="00C533DB" w:rsidP="00C533DB">
            <w:pPr>
              <w:jc w:val="center"/>
              <w:rPr>
                <w:rFonts w:ascii="Calibri" w:hAnsi="Calibri" w:cs="Tahoma"/>
                <w:sz w:val="22"/>
                <w:szCs w:val="22"/>
              </w:rPr>
            </w:pPr>
            <w:r>
              <w:rPr>
                <w:rFonts w:ascii="Calibri" w:hAnsi="Calibri" w:cs="Tahoma"/>
                <w:sz w:val="22"/>
                <w:szCs w:val="22"/>
              </w:rPr>
              <w:t>10:40am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2D5CFF" w14:textId="0D933286" w:rsidR="00C533DB" w:rsidRDefault="00492E5F" w:rsidP="00C533DB">
            <w:pPr>
              <w:jc w:val="center"/>
              <w:rPr>
                <w:rFonts w:ascii="Calibri" w:hAnsi="Calibri"/>
                <w:sz w:val="22"/>
                <w:szCs w:val="22"/>
              </w:rPr>
            </w:pPr>
            <w:r>
              <w:rPr>
                <w:rFonts w:ascii="Calibri" w:hAnsi="Calibri"/>
                <w:sz w:val="22"/>
                <w:szCs w:val="22"/>
              </w:rPr>
              <w:t xml:space="preserve">Cynthia Carlstad, NHC, with participation from </w:t>
            </w:r>
            <w:r w:rsidR="00C533DB">
              <w:rPr>
                <w:rFonts w:ascii="Calibri" w:hAnsi="Calibri"/>
                <w:sz w:val="22"/>
                <w:szCs w:val="22"/>
              </w:rPr>
              <w:t>Demand Forecast Work Group</w:t>
            </w:r>
          </w:p>
        </w:tc>
      </w:tr>
      <w:tr w:rsidR="00C533DB" w:rsidRPr="00193BAD" w14:paraId="21D96ED1" w14:textId="77777777" w:rsidTr="00FE5EF9">
        <w:tblPrEx>
          <w:tblCellMar>
            <w:top w:w="115" w:type="dxa"/>
            <w:left w:w="115" w:type="dxa"/>
            <w:bottom w:w="115" w:type="dxa"/>
            <w:right w:w="115" w:type="dxa"/>
          </w:tblCellMar>
        </w:tblPrEx>
        <w:trPr>
          <w:trHeight w:val="1493"/>
        </w:trPr>
        <w:tc>
          <w:tcPr>
            <w:tcW w:w="7087" w:type="dxa"/>
            <w:tcBorders>
              <w:top w:val="single" w:sz="4" w:space="0" w:color="auto"/>
              <w:left w:val="single" w:sz="4" w:space="0" w:color="auto"/>
              <w:bottom w:val="single" w:sz="4" w:space="0" w:color="auto"/>
              <w:right w:val="single" w:sz="4" w:space="0" w:color="auto"/>
            </w:tcBorders>
            <w:shd w:val="clear" w:color="auto" w:fill="auto"/>
          </w:tcPr>
          <w:p w14:paraId="3CD789E2" w14:textId="0C8463B7" w:rsidR="00C533DB" w:rsidRPr="00190E00" w:rsidRDefault="00C533DB" w:rsidP="00492E5F">
            <w:pPr>
              <w:pStyle w:val="ListParagraph"/>
              <w:numPr>
                <w:ilvl w:val="0"/>
                <w:numId w:val="9"/>
              </w:numPr>
              <w:ind w:left="584"/>
              <w:rPr>
                <w:rFonts w:asciiTheme="minorHAnsi" w:hAnsiTheme="minorHAnsi"/>
                <w:bCs/>
                <w:i/>
                <w:szCs w:val="28"/>
              </w:rPr>
            </w:pPr>
            <w:r w:rsidRPr="00190E00">
              <w:rPr>
                <w:rFonts w:asciiTheme="minorHAnsi" w:hAnsiTheme="minorHAnsi"/>
                <w:b/>
                <w:bCs/>
                <w:szCs w:val="28"/>
              </w:rPr>
              <w:t xml:space="preserve">Watershed Plan Addendum Progress Reports.  </w:t>
            </w:r>
            <w:r w:rsidRPr="00190E00">
              <w:rPr>
                <w:rFonts w:asciiTheme="minorHAnsi" w:hAnsiTheme="minorHAnsi"/>
                <w:bCs/>
                <w:i/>
                <w:szCs w:val="28"/>
              </w:rPr>
              <w:t>Brief progress reports will be provided on the following topics:</w:t>
            </w:r>
          </w:p>
          <w:p w14:paraId="450904D6" w14:textId="6D4CD079" w:rsidR="00C533DB" w:rsidRPr="0081476D" w:rsidRDefault="00C533DB" w:rsidP="008D5797">
            <w:pPr>
              <w:pStyle w:val="ListParagraph"/>
              <w:numPr>
                <w:ilvl w:val="0"/>
                <w:numId w:val="14"/>
              </w:numPr>
              <w:rPr>
                <w:rFonts w:asciiTheme="minorHAnsi" w:hAnsiTheme="minorHAnsi"/>
                <w:bCs/>
                <w:i/>
                <w:szCs w:val="28"/>
              </w:rPr>
            </w:pPr>
            <w:r w:rsidRPr="0081476D">
              <w:rPr>
                <w:rFonts w:asciiTheme="minorHAnsi" w:hAnsiTheme="minorHAnsi"/>
                <w:bCs/>
                <w:i/>
                <w:szCs w:val="28"/>
              </w:rPr>
              <w:t xml:space="preserve">Offset Projects Projects </w:t>
            </w:r>
          </w:p>
          <w:p w14:paraId="14BFF9B3" w14:textId="36E6A1FA" w:rsidR="00C533DB" w:rsidRPr="00B269C7" w:rsidRDefault="00C533DB" w:rsidP="00C533DB">
            <w:pPr>
              <w:pStyle w:val="ListParagraph"/>
              <w:numPr>
                <w:ilvl w:val="0"/>
                <w:numId w:val="14"/>
              </w:numPr>
              <w:rPr>
                <w:rFonts w:asciiTheme="minorHAnsi" w:hAnsiTheme="minorHAnsi"/>
                <w:bCs/>
                <w:i/>
                <w:szCs w:val="28"/>
              </w:rPr>
            </w:pPr>
            <w:r>
              <w:rPr>
                <w:rFonts w:asciiTheme="minorHAnsi" w:hAnsiTheme="minorHAnsi"/>
                <w:bCs/>
                <w:i/>
                <w:szCs w:val="28"/>
              </w:rPr>
              <w:t xml:space="preserve">Updated Work Plan Overview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B13C8" w14:textId="77777777" w:rsidR="00C533DB" w:rsidRPr="00193BAD" w:rsidRDefault="00C533DB" w:rsidP="00C533DB">
            <w:pPr>
              <w:jc w:val="center"/>
              <w:rPr>
                <w:rFonts w:ascii="Calibri" w:hAnsi="Calibri" w:cs="Tahoma"/>
                <w:sz w:val="22"/>
                <w:szCs w:val="22"/>
              </w:rPr>
            </w:pPr>
          </w:p>
          <w:p w14:paraId="2692ABA3" w14:textId="1393BEAB" w:rsidR="00C533DB" w:rsidRPr="00193BAD" w:rsidRDefault="00C533DB" w:rsidP="00C533DB">
            <w:pPr>
              <w:jc w:val="center"/>
              <w:rPr>
                <w:rFonts w:ascii="Calibri" w:hAnsi="Calibri" w:cs="Tahoma"/>
                <w:sz w:val="22"/>
                <w:szCs w:val="22"/>
              </w:rPr>
            </w:pPr>
            <w:r w:rsidRPr="00193BAD">
              <w:rPr>
                <w:rFonts w:ascii="Calibri" w:hAnsi="Calibri" w:cs="Tahoma"/>
                <w:sz w:val="22"/>
                <w:szCs w:val="22"/>
              </w:rPr>
              <w:t>11:</w:t>
            </w:r>
            <w:r>
              <w:rPr>
                <w:rFonts w:ascii="Calibri" w:hAnsi="Calibri" w:cs="Tahoma"/>
                <w:sz w:val="22"/>
                <w:szCs w:val="22"/>
              </w:rPr>
              <w:t>30</w:t>
            </w:r>
            <w:r w:rsidRPr="00193BAD">
              <w:rPr>
                <w:rFonts w:ascii="Calibri" w:hAnsi="Calibri" w:cs="Tahoma"/>
                <w:sz w:val="22"/>
                <w:szCs w:val="22"/>
              </w:rPr>
              <w:t xml:space="preserve"> 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CF46BB" w14:textId="50267A83" w:rsidR="00C533DB" w:rsidRPr="00193BAD" w:rsidRDefault="00C533DB" w:rsidP="00C533DB">
            <w:pPr>
              <w:jc w:val="center"/>
              <w:rPr>
                <w:rFonts w:ascii="Calibri" w:hAnsi="Calibri"/>
                <w:sz w:val="22"/>
                <w:szCs w:val="22"/>
              </w:rPr>
            </w:pPr>
            <w:r>
              <w:rPr>
                <w:rFonts w:ascii="Calibri" w:hAnsi="Calibri"/>
                <w:sz w:val="22"/>
                <w:szCs w:val="22"/>
              </w:rPr>
              <w:t>All</w:t>
            </w:r>
          </w:p>
        </w:tc>
      </w:tr>
      <w:tr w:rsidR="00C533DB" w:rsidRPr="00992B75" w14:paraId="539F0158" w14:textId="77777777" w:rsidTr="00FE5EF9">
        <w:tblPrEx>
          <w:tblCellMar>
            <w:top w:w="115" w:type="dxa"/>
            <w:left w:w="115" w:type="dxa"/>
            <w:bottom w:w="115" w:type="dxa"/>
            <w:right w:w="115" w:type="dxa"/>
          </w:tblCellMar>
        </w:tblPrEx>
        <w:trPr>
          <w:cantSplit/>
          <w:trHeight w:val="59"/>
        </w:trPr>
        <w:tc>
          <w:tcPr>
            <w:tcW w:w="7087" w:type="dxa"/>
            <w:tcBorders>
              <w:top w:val="single" w:sz="4" w:space="0" w:color="auto"/>
              <w:left w:val="single" w:sz="4" w:space="0" w:color="auto"/>
              <w:bottom w:val="single" w:sz="4" w:space="0" w:color="auto"/>
              <w:right w:val="single" w:sz="4" w:space="0" w:color="auto"/>
            </w:tcBorders>
            <w:vAlign w:val="center"/>
          </w:tcPr>
          <w:p w14:paraId="1CF9C0E8" w14:textId="0DD865CD" w:rsidR="00C533DB" w:rsidRPr="00F6144D" w:rsidRDefault="00C533DB" w:rsidP="00C533DB">
            <w:pPr>
              <w:rPr>
                <w:rFonts w:ascii="Calibri" w:hAnsi="Calibri"/>
                <w:b/>
                <w:iCs/>
                <w:szCs w:val="22"/>
              </w:rPr>
            </w:pPr>
            <w:r w:rsidRPr="009225CB">
              <w:rPr>
                <w:rFonts w:ascii="Calibri" w:hAnsi="Calibri"/>
                <w:b/>
                <w:iCs/>
                <w:szCs w:val="22"/>
              </w:rPr>
              <w:lastRenderedPageBreak/>
              <w:t xml:space="preserve">C. </w:t>
            </w:r>
            <w:r>
              <w:rPr>
                <w:rFonts w:ascii="Calibri" w:hAnsi="Calibri"/>
                <w:b/>
                <w:iCs/>
                <w:szCs w:val="22"/>
              </w:rPr>
              <w:t xml:space="preserve"> </w:t>
            </w:r>
            <w:r w:rsidRPr="009225CB">
              <w:rPr>
                <w:rFonts w:ascii="Calibri" w:hAnsi="Calibri"/>
                <w:b/>
                <w:iCs/>
                <w:szCs w:val="22"/>
              </w:rPr>
              <w:t>Other Business</w:t>
            </w:r>
            <w:r>
              <w:rPr>
                <w:rFonts w:ascii="Calibri" w:hAnsi="Calibri"/>
                <w:b/>
                <w:iCs/>
                <w:szCs w:val="22"/>
              </w:rPr>
              <w:t xml:space="preserve"> and Closing</w:t>
            </w:r>
          </w:p>
        </w:tc>
        <w:tc>
          <w:tcPr>
            <w:tcW w:w="1260" w:type="dxa"/>
            <w:tcBorders>
              <w:top w:val="single" w:sz="4" w:space="0" w:color="auto"/>
              <w:left w:val="single" w:sz="4" w:space="0" w:color="auto"/>
              <w:bottom w:val="single" w:sz="4" w:space="0" w:color="auto"/>
              <w:right w:val="single" w:sz="4" w:space="0" w:color="auto"/>
            </w:tcBorders>
            <w:vAlign w:val="center"/>
          </w:tcPr>
          <w:p w14:paraId="346A476B" w14:textId="601F03C8" w:rsidR="00C533DB" w:rsidRDefault="00C533DB" w:rsidP="00C533DB">
            <w:pPr>
              <w:jc w:val="center"/>
              <w:rPr>
                <w:rFonts w:ascii="Calibri" w:hAnsi="Calibri" w:cs="Tahoma"/>
                <w:sz w:val="22"/>
                <w:szCs w:val="22"/>
              </w:rPr>
            </w:pPr>
            <w:r>
              <w:rPr>
                <w:rFonts w:ascii="Calibri" w:hAnsi="Calibri" w:cs="Tahoma"/>
                <w:b/>
                <w:szCs w:val="22"/>
              </w:rPr>
              <w:t>S</w:t>
            </w:r>
            <w:r w:rsidRPr="00C23BCF">
              <w:rPr>
                <w:rFonts w:ascii="Calibri" w:hAnsi="Calibri" w:cs="Tahoma"/>
                <w:b/>
                <w:szCs w:val="22"/>
              </w:rPr>
              <w:t>tart</w:t>
            </w:r>
            <w:r>
              <w:rPr>
                <w:rFonts w:ascii="Calibri" w:hAnsi="Calibri" w:cs="Tahoma"/>
                <w:b/>
                <w:szCs w:val="22"/>
              </w:rPr>
              <w:t xml:space="preserve"> T</w:t>
            </w:r>
            <w:r w:rsidRPr="00C23BCF">
              <w:rPr>
                <w:rFonts w:ascii="Calibri" w:hAnsi="Calibri" w:cs="Tahoma"/>
                <w:b/>
                <w:szCs w:val="22"/>
              </w:rPr>
              <w:t>ime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42A41E" w14:textId="7186E67E" w:rsidR="00C533DB" w:rsidRDefault="00C533DB" w:rsidP="00C533DB">
            <w:pPr>
              <w:rPr>
                <w:rFonts w:ascii="Calibri" w:hAnsi="Calibri"/>
                <w:sz w:val="22"/>
                <w:szCs w:val="22"/>
              </w:rPr>
            </w:pPr>
            <w:r>
              <w:rPr>
                <w:rFonts w:ascii="Calibri" w:hAnsi="Calibri" w:cs="Tahoma"/>
                <w:b/>
                <w:szCs w:val="22"/>
              </w:rPr>
              <w:t>Discussion Lead</w:t>
            </w:r>
          </w:p>
        </w:tc>
      </w:tr>
      <w:tr w:rsidR="00C533DB" w:rsidRPr="00992B75" w14:paraId="66635CB5" w14:textId="77777777" w:rsidTr="00FE5EF9">
        <w:trPr>
          <w:trHeight w:val="530"/>
        </w:trPr>
        <w:tc>
          <w:tcPr>
            <w:tcW w:w="7087" w:type="dxa"/>
            <w:tcBorders>
              <w:top w:val="single" w:sz="4" w:space="0" w:color="auto"/>
              <w:left w:val="single" w:sz="4" w:space="0" w:color="auto"/>
              <w:bottom w:val="single" w:sz="4" w:space="0" w:color="auto"/>
              <w:right w:val="single" w:sz="4" w:space="0" w:color="auto"/>
            </w:tcBorders>
            <w:vAlign w:val="center"/>
          </w:tcPr>
          <w:p w14:paraId="204B0632" w14:textId="286CDDA7" w:rsidR="00C533DB" w:rsidRPr="00FE36AD" w:rsidRDefault="00C533DB" w:rsidP="00C533DB">
            <w:pPr>
              <w:pStyle w:val="ListParagraph"/>
              <w:numPr>
                <w:ilvl w:val="0"/>
                <w:numId w:val="9"/>
              </w:numPr>
              <w:ind w:left="592"/>
              <w:rPr>
                <w:rFonts w:ascii="Times New Roman" w:hAnsi="Times New Roman" w:cs="Tahoma"/>
                <w:i/>
                <w:iCs/>
              </w:rPr>
            </w:pPr>
            <w:r w:rsidRPr="00190E00">
              <w:rPr>
                <w:rFonts w:asciiTheme="minorHAnsi" w:hAnsiTheme="minorHAnsi" w:cstheme="minorHAnsi"/>
                <w:b/>
                <w:bCs/>
                <w:szCs w:val="18"/>
              </w:rPr>
              <w:t>For the Good of the Order / Public Comment.</w:t>
            </w:r>
            <w:r w:rsidRPr="00190E00">
              <w:rPr>
                <w:rFonts w:cs="Tahoma"/>
                <w:b/>
                <w:bCs/>
                <w:szCs w:val="18"/>
              </w:rPr>
              <w:t xml:space="preserve"> </w:t>
            </w:r>
            <w:r w:rsidRPr="00190E00">
              <w:rPr>
                <w:rFonts w:cs="Tahoma"/>
                <w:i/>
                <w:iCs/>
                <w:szCs w:val="18"/>
              </w:rPr>
              <w:t xml:space="preserve"> </w:t>
            </w:r>
            <w:r w:rsidRPr="00190E00">
              <w:rPr>
                <w:rFonts w:asciiTheme="minorHAnsi" w:hAnsiTheme="minorHAnsi" w:cstheme="minorHAnsi"/>
                <w:i/>
                <w:iCs/>
                <w:szCs w:val="18"/>
              </w:rPr>
              <w:t>Partner updates, requests, or offers welcome. Partners may also provide written updates to Cynthia by Thursday</w:t>
            </w:r>
            <w:r w:rsidR="00970C57">
              <w:rPr>
                <w:rFonts w:asciiTheme="minorHAnsi" w:hAnsiTheme="minorHAnsi" w:cstheme="minorHAnsi"/>
                <w:i/>
                <w:iCs/>
                <w:szCs w:val="18"/>
              </w:rPr>
              <w:t>, October 24</w:t>
            </w:r>
            <w:r w:rsidRPr="00190E00">
              <w:rPr>
                <w:rFonts w:asciiTheme="minorHAnsi" w:hAnsiTheme="minorHAnsi" w:cstheme="minorHAnsi"/>
                <w:i/>
                <w:iCs/>
                <w:szCs w:val="18"/>
              </w:rPr>
              <w:t xml:space="preserve"> at noon for distribution at the meeting.  Public comments are also welcome at this time.</w:t>
            </w:r>
            <w:r w:rsidRPr="00190E00">
              <w:rPr>
                <w:rFonts w:cs="Tahoma"/>
                <w:i/>
                <w:iCs/>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793976F0" w14:textId="583AD8B5" w:rsidR="00C533DB" w:rsidRDefault="00C533DB" w:rsidP="00C533DB">
            <w:pPr>
              <w:jc w:val="center"/>
              <w:rPr>
                <w:rFonts w:ascii="Calibri" w:hAnsi="Calibri" w:cs="Tahoma"/>
                <w:sz w:val="22"/>
                <w:szCs w:val="22"/>
              </w:rPr>
            </w:pPr>
            <w:r>
              <w:rPr>
                <w:rFonts w:ascii="Calibri" w:hAnsi="Calibri" w:cs="Tahoma"/>
                <w:sz w:val="22"/>
                <w:szCs w:val="22"/>
              </w:rPr>
              <w:t xml:space="preserve">11:50 am </w:t>
            </w:r>
          </w:p>
        </w:tc>
        <w:tc>
          <w:tcPr>
            <w:tcW w:w="1890" w:type="dxa"/>
            <w:tcBorders>
              <w:top w:val="single" w:sz="4" w:space="0" w:color="auto"/>
              <w:left w:val="single" w:sz="4" w:space="0" w:color="auto"/>
              <w:bottom w:val="single" w:sz="4" w:space="0" w:color="auto"/>
              <w:right w:val="single" w:sz="4" w:space="0" w:color="auto"/>
            </w:tcBorders>
            <w:vAlign w:val="center"/>
          </w:tcPr>
          <w:p w14:paraId="2C94E008" w14:textId="77777777" w:rsidR="00C533DB" w:rsidRDefault="00C533DB" w:rsidP="00C533DB">
            <w:pPr>
              <w:pStyle w:val="PlainText"/>
              <w:rPr>
                <w:rFonts w:cs="Tahoma"/>
                <w:szCs w:val="22"/>
              </w:rPr>
            </w:pPr>
            <w:r>
              <w:rPr>
                <w:rFonts w:cs="Tahoma"/>
                <w:szCs w:val="22"/>
              </w:rPr>
              <w:t>Terry Harris, Chair</w:t>
            </w:r>
          </w:p>
        </w:tc>
      </w:tr>
      <w:tr w:rsidR="00C533DB" w:rsidRPr="00992B75" w14:paraId="3D07F7F7" w14:textId="77777777" w:rsidTr="00FE5EF9">
        <w:tblPrEx>
          <w:tblCellMar>
            <w:top w:w="115" w:type="dxa"/>
            <w:left w:w="115" w:type="dxa"/>
            <w:bottom w:w="115" w:type="dxa"/>
            <w:right w:w="115" w:type="dxa"/>
          </w:tblCellMar>
        </w:tblPrEx>
        <w:tc>
          <w:tcPr>
            <w:tcW w:w="7087" w:type="dxa"/>
            <w:tcBorders>
              <w:top w:val="single" w:sz="4" w:space="0" w:color="auto"/>
              <w:left w:val="single" w:sz="4" w:space="0" w:color="auto"/>
              <w:bottom w:val="single" w:sz="4" w:space="0" w:color="auto"/>
              <w:right w:val="single" w:sz="4" w:space="0" w:color="auto"/>
            </w:tcBorders>
            <w:vAlign w:val="center"/>
          </w:tcPr>
          <w:p w14:paraId="7025574A" w14:textId="3F4D9C72" w:rsidR="00C533DB" w:rsidRPr="00190E00" w:rsidRDefault="00C533DB" w:rsidP="00492E5F">
            <w:pPr>
              <w:pStyle w:val="ListParagraph"/>
              <w:numPr>
                <w:ilvl w:val="0"/>
                <w:numId w:val="9"/>
              </w:numPr>
              <w:ind w:left="584"/>
              <w:rPr>
                <w:rFonts w:asciiTheme="minorHAnsi" w:hAnsiTheme="minorHAnsi" w:cstheme="minorHAnsi"/>
                <w:b/>
                <w:iCs/>
                <w:szCs w:val="18"/>
              </w:rPr>
            </w:pPr>
            <w:r w:rsidRPr="00190E00">
              <w:rPr>
                <w:rFonts w:asciiTheme="minorHAnsi" w:hAnsiTheme="minorHAnsi" w:cstheme="minorHAnsi"/>
                <w:b/>
                <w:iCs/>
                <w:szCs w:val="18"/>
              </w:rPr>
              <w:t>A</w:t>
            </w:r>
            <w:r w:rsidR="00D761B9">
              <w:rPr>
                <w:rFonts w:asciiTheme="minorHAnsi" w:hAnsiTheme="minorHAnsi" w:cstheme="minorHAnsi"/>
                <w:b/>
                <w:iCs/>
                <w:szCs w:val="18"/>
              </w:rPr>
              <w:t>d</w:t>
            </w:r>
            <w:r w:rsidRPr="00190E00">
              <w:rPr>
                <w:rFonts w:asciiTheme="minorHAnsi" w:hAnsiTheme="minorHAnsi" w:cstheme="minorHAnsi"/>
                <w:b/>
                <w:iCs/>
                <w:szCs w:val="18"/>
              </w:rPr>
              <w:t>journ</w:t>
            </w:r>
          </w:p>
          <w:p w14:paraId="5EE579FC" w14:textId="3371525D" w:rsidR="000A4325" w:rsidRPr="000A4325" w:rsidRDefault="00C533DB" w:rsidP="000A4325">
            <w:pPr>
              <w:ind w:left="584"/>
              <w:rPr>
                <w:rFonts w:asciiTheme="minorHAnsi" w:hAnsiTheme="minorHAnsi" w:cstheme="minorHAnsi"/>
                <w:bCs/>
                <w:i/>
                <w:sz w:val="22"/>
                <w:szCs w:val="22"/>
              </w:rPr>
            </w:pPr>
            <w:r w:rsidRPr="00D376B0">
              <w:rPr>
                <w:rFonts w:asciiTheme="minorHAnsi" w:hAnsiTheme="minorHAnsi" w:cstheme="minorHAnsi"/>
                <w:bCs/>
                <w:i/>
                <w:sz w:val="22"/>
                <w:szCs w:val="22"/>
              </w:rPr>
              <w:t xml:space="preserve">Next Partnership meeting is </w:t>
            </w:r>
            <w:r w:rsidR="000A4325">
              <w:rPr>
                <w:rFonts w:asciiTheme="minorHAnsi" w:hAnsiTheme="minorHAnsi" w:cstheme="minorHAnsi"/>
                <w:bCs/>
                <w:i/>
                <w:sz w:val="22"/>
                <w:szCs w:val="22"/>
              </w:rPr>
              <w:t>December 6.</w:t>
            </w:r>
          </w:p>
          <w:p w14:paraId="7EE66691" w14:textId="1997E662" w:rsidR="000A4325" w:rsidRPr="00D376B0" w:rsidRDefault="000A4325" w:rsidP="00C533DB">
            <w:pPr>
              <w:ind w:left="584"/>
              <w:rPr>
                <w:rFonts w:asciiTheme="minorHAnsi" w:hAnsiTheme="minorHAnsi" w:cstheme="minorHAnsi"/>
                <w:bCs/>
                <w:i/>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7F9BF96" w14:textId="2040807F" w:rsidR="00C533DB" w:rsidRDefault="00C533DB" w:rsidP="00C533DB">
            <w:pPr>
              <w:jc w:val="center"/>
              <w:rPr>
                <w:rFonts w:ascii="Calibri" w:hAnsi="Calibri" w:cs="Tahoma"/>
                <w:sz w:val="22"/>
                <w:szCs w:val="22"/>
              </w:rPr>
            </w:pPr>
            <w:r>
              <w:rPr>
                <w:rFonts w:ascii="Calibri" w:hAnsi="Calibri" w:cs="Tahoma"/>
                <w:sz w:val="22"/>
                <w:szCs w:val="22"/>
              </w:rPr>
              <w:t>Noon</w:t>
            </w:r>
          </w:p>
        </w:tc>
        <w:tc>
          <w:tcPr>
            <w:tcW w:w="1890" w:type="dxa"/>
            <w:tcBorders>
              <w:top w:val="single" w:sz="4" w:space="0" w:color="auto"/>
              <w:left w:val="single" w:sz="4" w:space="0" w:color="auto"/>
              <w:bottom w:val="single" w:sz="4" w:space="0" w:color="auto"/>
              <w:right w:val="single" w:sz="4" w:space="0" w:color="auto"/>
            </w:tcBorders>
            <w:vAlign w:val="center"/>
          </w:tcPr>
          <w:p w14:paraId="7337C185" w14:textId="206E51BC" w:rsidR="00C533DB" w:rsidRDefault="00C533DB" w:rsidP="00C533DB">
            <w:pPr>
              <w:rPr>
                <w:rFonts w:ascii="Calibri" w:hAnsi="Calibri"/>
                <w:sz w:val="22"/>
                <w:szCs w:val="22"/>
              </w:rPr>
            </w:pPr>
            <w:r>
              <w:rPr>
                <w:rFonts w:ascii="Calibri" w:hAnsi="Calibri"/>
                <w:sz w:val="22"/>
                <w:szCs w:val="22"/>
              </w:rPr>
              <w:t>Terry Harris, Chair</w:t>
            </w:r>
          </w:p>
        </w:tc>
      </w:tr>
    </w:tbl>
    <w:p w14:paraId="51C84B08" w14:textId="77777777" w:rsidR="00AB62CB" w:rsidRPr="00AB62CB" w:rsidRDefault="00AB62CB" w:rsidP="00AB62CB"/>
    <w:p w14:paraId="7562C9CA" w14:textId="77777777" w:rsidR="00457674" w:rsidRPr="00EA3613" w:rsidRDefault="00457674" w:rsidP="00457674">
      <w:pPr>
        <w:pStyle w:val="Heading3"/>
        <w:rPr>
          <w:rFonts w:asciiTheme="minorHAnsi" w:hAnsiTheme="minorHAnsi" w:cs="Tahoma"/>
        </w:rPr>
      </w:pPr>
      <w:r w:rsidRPr="00EA3613">
        <w:rPr>
          <w:rFonts w:asciiTheme="minorHAnsi" w:hAnsiTheme="minorHAnsi" w:cs="Tahoma"/>
        </w:rPr>
        <w:t>DIRECTIONS</w:t>
      </w:r>
    </w:p>
    <w:p w14:paraId="72EC323E" w14:textId="749463C8" w:rsidR="00457674" w:rsidRPr="00EA3613" w:rsidRDefault="00457674" w:rsidP="00457674">
      <w:pPr>
        <w:pStyle w:val="Standard1"/>
        <w:rPr>
          <w:rFonts w:asciiTheme="minorHAnsi" w:hAnsiTheme="minorHAnsi" w:cs="Tahoma"/>
          <w:noProof w:val="0"/>
          <w:sz w:val="22"/>
        </w:rPr>
      </w:pPr>
      <w:r w:rsidRPr="00EA3613">
        <w:rPr>
          <w:rFonts w:asciiTheme="minorHAnsi" w:hAnsiTheme="minorHAnsi" w:cs="Tahoma"/>
          <w:b/>
          <w:noProof w:val="0"/>
          <w:sz w:val="22"/>
        </w:rPr>
        <w:t xml:space="preserve">From I-5 - </w:t>
      </w:r>
      <w:r w:rsidRPr="00EA3613">
        <w:rPr>
          <w:rFonts w:asciiTheme="minorHAnsi" w:hAnsiTheme="minorHAnsi" w:cs="Tahoma"/>
          <w:noProof w:val="0"/>
          <w:sz w:val="22"/>
        </w:rPr>
        <w:t xml:space="preserve">Take Exit 88.  Go West on Route 12 toward Rochester.  </w:t>
      </w:r>
      <w:r w:rsidR="00B3353C" w:rsidRPr="00EA3613">
        <w:rPr>
          <w:rFonts w:asciiTheme="minorHAnsi" w:hAnsiTheme="minorHAnsi" w:cs="Tahoma"/>
          <w:noProof w:val="0"/>
          <w:sz w:val="22"/>
        </w:rPr>
        <w:t xml:space="preserve">Turn left at the first stop light on Elderberry St. SW / </w:t>
      </w:r>
      <w:r w:rsidR="00E63BA6" w:rsidRPr="00EA3613">
        <w:rPr>
          <w:rFonts w:asciiTheme="minorHAnsi" w:hAnsiTheme="minorHAnsi" w:cs="Tahoma"/>
          <w:noProof w:val="0"/>
          <w:sz w:val="22"/>
        </w:rPr>
        <w:t>Old Hwy</w:t>
      </w:r>
      <w:r w:rsidR="00B3353C" w:rsidRPr="00EA3613">
        <w:rPr>
          <w:rFonts w:asciiTheme="minorHAnsi" w:hAnsiTheme="minorHAnsi" w:cs="Tahoma"/>
          <w:noProof w:val="0"/>
          <w:sz w:val="22"/>
        </w:rPr>
        <w:t xml:space="preserve"> 99 SW.  Just past the ARCO and Jack in the Box, turn right into motel parking lot.  Enter the motel lobby to get to the first-floor meeting room.  </w:t>
      </w:r>
    </w:p>
    <w:p w14:paraId="2F008907" w14:textId="4A6F7C7C" w:rsidR="00B3353C" w:rsidRPr="00EA3613" w:rsidRDefault="00457674" w:rsidP="00B3353C">
      <w:pPr>
        <w:pStyle w:val="Standard1"/>
        <w:rPr>
          <w:rFonts w:asciiTheme="minorHAnsi" w:hAnsiTheme="minorHAnsi" w:cs="Tahoma"/>
          <w:noProof w:val="0"/>
          <w:sz w:val="22"/>
        </w:rPr>
      </w:pPr>
      <w:r w:rsidRPr="00EA3613">
        <w:rPr>
          <w:rFonts w:asciiTheme="minorHAnsi" w:hAnsiTheme="minorHAnsi" w:cs="Tahoma"/>
          <w:b/>
          <w:noProof w:val="0"/>
          <w:sz w:val="22"/>
        </w:rPr>
        <w:t xml:space="preserve">From </w:t>
      </w:r>
      <w:r w:rsidR="00B3353C" w:rsidRPr="00EA3613">
        <w:rPr>
          <w:rFonts w:asciiTheme="minorHAnsi" w:hAnsiTheme="minorHAnsi" w:cs="Tahoma"/>
          <w:b/>
          <w:noProof w:val="0"/>
          <w:sz w:val="22"/>
        </w:rPr>
        <w:t xml:space="preserve">the west: </w:t>
      </w:r>
      <w:r w:rsidRPr="00EA3613">
        <w:rPr>
          <w:rFonts w:asciiTheme="minorHAnsi" w:hAnsiTheme="minorHAnsi" w:cs="Tahoma"/>
          <w:noProof w:val="0"/>
          <w:sz w:val="22"/>
        </w:rPr>
        <w:t>Take Route 12</w:t>
      </w:r>
      <w:r w:rsidR="00B3353C" w:rsidRPr="00EA3613">
        <w:rPr>
          <w:rFonts w:asciiTheme="minorHAnsi" w:hAnsiTheme="minorHAnsi" w:cs="Tahoma"/>
          <w:noProof w:val="0"/>
          <w:sz w:val="22"/>
        </w:rPr>
        <w:t xml:space="preserve"> eastbound toward I-5.  Just before you reach I-5, turn right at the stop light on Elderberry St. SW / </w:t>
      </w:r>
      <w:r w:rsidR="00E63BA6" w:rsidRPr="00EA3613">
        <w:rPr>
          <w:rFonts w:asciiTheme="minorHAnsi" w:hAnsiTheme="minorHAnsi" w:cs="Tahoma"/>
          <w:noProof w:val="0"/>
          <w:sz w:val="22"/>
        </w:rPr>
        <w:t>Old Hwy</w:t>
      </w:r>
      <w:r w:rsidR="00B3353C" w:rsidRPr="00EA3613">
        <w:rPr>
          <w:rFonts w:asciiTheme="minorHAnsi" w:hAnsiTheme="minorHAnsi" w:cs="Tahoma"/>
          <w:noProof w:val="0"/>
          <w:sz w:val="22"/>
        </w:rPr>
        <w:t xml:space="preserve"> 99 SW.  Just past the ARCO and Jack in the Box, turn right into motel parking lot.  Enter the motel lobby to get to the first-floor meeting room.  </w:t>
      </w:r>
    </w:p>
    <w:p w14:paraId="2B5E781C" w14:textId="1140747D" w:rsidR="00457674" w:rsidRPr="007246F1" w:rsidRDefault="00110C54" w:rsidP="00457674">
      <w:pPr>
        <w:pStyle w:val="Standard1"/>
        <w:rPr>
          <w:rFonts w:ascii="Century Gothic" w:hAnsi="Century Gothic" w:cs="Tahoma"/>
          <w:noProof w:val="0"/>
          <w:sz w:val="22"/>
        </w:rPr>
      </w:pPr>
      <w:r>
        <w:drawing>
          <wp:inline distT="0" distB="0" distL="0" distR="0" wp14:anchorId="70C1AA90" wp14:editId="50B93745">
            <wp:extent cx="5857875" cy="2343150"/>
            <wp:effectExtent l="0" t="0" r="9525" b="0"/>
            <wp:docPr id="1" name="Picture 1" descr="https://cache.marriott.com/marriottassets/marriott/OLMRO/olmro-front-0001-hor-feat.jpg?interpolation=progressive-bilinear&amp;downsize=11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marriott.com/marriottassets/marriott/OLMRO/olmro-front-0001-hor-feat.jpg?interpolation=progressive-bilinear&amp;downsize=118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2343150"/>
                    </a:xfrm>
                    <a:prstGeom prst="rect">
                      <a:avLst/>
                    </a:prstGeom>
                    <a:noFill/>
                    <a:ln>
                      <a:noFill/>
                    </a:ln>
                  </pic:spPr>
                </pic:pic>
              </a:graphicData>
            </a:graphic>
          </wp:inline>
        </w:drawing>
      </w:r>
    </w:p>
    <w:p w14:paraId="623294F3" w14:textId="77777777" w:rsidR="00457674" w:rsidRDefault="00457674" w:rsidP="00457674">
      <w:pPr>
        <w:rPr>
          <w:rFonts w:ascii="Century Gothic" w:hAnsi="Century Gothic"/>
        </w:rPr>
      </w:pPr>
    </w:p>
    <w:p w14:paraId="6374EDD3" w14:textId="77777777" w:rsidR="00EA3613" w:rsidRPr="00EA3613" w:rsidRDefault="00EA3613" w:rsidP="00EA3613">
      <w:pPr>
        <w:pStyle w:val="Heading6"/>
        <w:rPr>
          <w:rFonts w:asciiTheme="minorHAnsi" w:hAnsiTheme="minorHAnsi" w:cs="Tahoma"/>
          <w:szCs w:val="24"/>
        </w:rPr>
      </w:pPr>
      <w:r w:rsidRPr="00EA3613">
        <w:rPr>
          <w:rFonts w:asciiTheme="minorHAnsi" w:hAnsiTheme="minorHAnsi" w:cs="Tahoma"/>
          <w:szCs w:val="24"/>
        </w:rPr>
        <w:t>Useful Websites</w:t>
      </w:r>
      <w:r w:rsidRPr="00EA3613">
        <w:rPr>
          <w:rFonts w:asciiTheme="minorHAnsi" w:hAnsiTheme="minorHAnsi" w:cs="Tahoma"/>
          <w:szCs w:val="24"/>
        </w:rPr>
        <w:br/>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EA3613" w:rsidRPr="00EA3613" w14:paraId="58ADA16A" w14:textId="77777777" w:rsidTr="00F6144D">
        <w:tc>
          <w:tcPr>
            <w:tcW w:w="5148" w:type="dxa"/>
          </w:tcPr>
          <w:p w14:paraId="17D493D1" w14:textId="41C6306E" w:rsidR="00EA3613" w:rsidRPr="00EA3613" w:rsidRDefault="00BA01E5" w:rsidP="00F6144D">
            <w:pPr>
              <w:spacing w:before="60" w:after="60"/>
              <w:rPr>
                <w:rFonts w:asciiTheme="minorHAnsi" w:hAnsiTheme="minorHAnsi" w:cs="Tahoma"/>
                <w:sz w:val="22"/>
                <w:szCs w:val="22"/>
              </w:rPr>
            </w:pPr>
            <w:hyperlink r:id="rId10" w:history="1">
              <w:r w:rsidR="00EA3613" w:rsidRPr="00EA3613">
                <w:rPr>
                  <w:rStyle w:val="Hyperlink"/>
                  <w:rFonts w:asciiTheme="minorHAnsi" w:hAnsiTheme="minorHAnsi" w:cs="Tahoma"/>
                  <w:sz w:val="22"/>
                  <w:szCs w:val="22"/>
                </w:rPr>
                <w:t>www.chehalisbasinpartnership.org</w:t>
              </w:r>
            </w:hyperlink>
            <w:r w:rsidR="00EA3613" w:rsidRPr="00EA3613">
              <w:rPr>
                <w:rFonts w:asciiTheme="minorHAnsi" w:hAnsiTheme="minorHAnsi" w:cs="Tahoma"/>
                <w:sz w:val="22"/>
                <w:szCs w:val="22"/>
              </w:rPr>
              <w:t xml:space="preserve">  </w:t>
            </w:r>
          </w:p>
        </w:tc>
        <w:tc>
          <w:tcPr>
            <w:tcW w:w="5148" w:type="dxa"/>
          </w:tcPr>
          <w:p w14:paraId="51377C6F" w14:textId="77777777" w:rsidR="00EA3613" w:rsidRPr="00EA3613" w:rsidRDefault="00EA3613" w:rsidP="00F6144D">
            <w:pPr>
              <w:spacing w:before="60" w:after="60"/>
              <w:rPr>
                <w:rFonts w:asciiTheme="minorHAnsi" w:hAnsiTheme="minorHAnsi" w:cs="Tahoma"/>
                <w:sz w:val="22"/>
                <w:szCs w:val="22"/>
              </w:rPr>
            </w:pPr>
            <w:r w:rsidRPr="00EA3613">
              <w:rPr>
                <w:rFonts w:asciiTheme="minorHAnsi" w:hAnsiTheme="minorHAnsi" w:cs="Tahoma"/>
                <w:sz w:val="22"/>
                <w:szCs w:val="22"/>
              </w:rPr>
              <w:t xml:space="preserve">Chehalis Basin Partnership </w:t>
            </w:r>
          </w:p>
        </w:tc>
      </w:tr>
      <w:tr w:rsidR="00EA3613" w:rsidRPr="00EA3613" w14:paraId="2E0548C1" w14:textId="77777777" w:rsidTr="00F6144D">
        <w:tc>
          <w:tcPr>
            <w:tcW w:w="5148" w:type="dxa"/>
          </w:tcPr>
          <w:p w14:paraId="18163959" w14:textId="77777777" w:rsidR="00EA3613" w:rsidRPr="00EA3613" w:rsidRDefault="00BA01E5" w:rsidP="00F6144D">
            <w:pPr>
              <w:spacing w:before="60" w:after="60"/>
              <w:rPr>
                <w:rFonts w:asciiTheme="minorHAnsi" w:hAnsiTheme="minorHAnsi" w:cs="Tahoma"/>
                <w:sz w:val="22"/>
                <w:szCs w:val="22"/>
              </w:rPr>
            </w:pPr>
            <w:hyperlink r:id="rId11" w:history="1">
              <w:r w:rsidR="00EA3613" w:rsidRPr="00EA3613">
                <w:rPr>
                  <w:rStyle w:val="Hyperlink"/>
                  <w:rFonts w:asciiTheme="minorHAnsi" w:hAnsiTheme="minorHAnsi" w:cs="Tahoma"/>
                  <w:sz w:val="22"/>
                  <w:szCs w:val="22"/>
                </w:rPr>
                <w:t>http://chehalisbasinpartnership.org/watershed-management-plan-documents/</w:t>
              </w:r>
            </w:hyperlink>
            <w:r w:rsidR="00EA3613" w:rsidRPr="00EA3613">
              <w:rPr>
                <w:rFonts w:asciiTheme="minorHAnsi" w:hAnsiTheme="minorHAnsi" w:cs="Tahoma"/>
                <w:sz w:val="22"/>
                <w:szCs w:val="22"/>
              </w:rPr>
              <w:t xml:space="preserve"> </w:t>
            </w:r>
          </w:p>
        </w:tc>
        <w:tc>
          <w:tcPr>
            <w:tcW w:w="5148" w:type="dxa"/>
          </w:tcPr>
          <w:p w14:paraId="27A2DD01" w14:textId="77777777" w:rsidR="00EA3613" w:rsidRPr="00EA3613" w:rsidRDefault="00EA3613" w:rsidP="00F6144D">
            <w:pPr>
              <w:spacing w:before="60" w:after="60"/>
              <w:rPr>
                <w:rFonts w:asciiTheme="minorHAnsi" w:hAnsiTheme="minorHAnsi" w:cs="Tahoma"/>
                <w:sz w:val="22"/>
                <w:szCs w:val="22"/>
              </w:rPr>
            </w:pPr>
            <w:r w:rsidRPr="00EA3613">
              <w:rPr>
                <w:rFonts w:asciiTheme="minorHAnsi" w:hAnsiTheme="minorHAnsi" w:cs="Tahoma"/>
                <w:sz w:val="22"/>
                <w:szCs w:val="22"/>
              </w:rPr>
              <w:t xml:space="preserve">CBP Watershed Management Plan </w:t>
            </w:r>
          </w:p>
        </w:tc>
      </w:tr>
      <w:tr w:rsidR="00EA3613" w:rsidRPr="00EA3613" w14:paraId="0F8A6867" w14:textId="77777777" w:rsidTr="00F6144D">
        <w:tc>
          <w:tcPr>
            <w:tcW w:w="5148" w:type="dxa"/>
          </w:tcPr>
          <w:p w14:paraId="1BC4E257" w14:textId="77777777" w:rsidR="00EA3613" w:rsidRPr="00EA3613" w:rsidRDefault="00BA01E5" w:rsidP="00F6144D">
            <w:pPr>
              <w:spacing w:before="60" w:after="60"/>
              <w:rPr>
                <w:rFonts w:asciiTheme="minorHAnsi" w:hAnsiTheme="minorHAnsi" w:cs="Tahoma"/>
                <w:sz w:val="22"/>
                <w:szCs w:val="22"/>
              </w:rPr>
            </w:pPr>
            <w:hyperlink r:id="rId12" w:history="1">
              <w:r w:rsidR="00EA3613" w:rsidRPr="00EA3613">
                <w:rPr>
                  <w:rStyle w:val="Hyperlink"/>
                  <w:rFonts w:asciiTheme="minorHAnsi" w:hAnsiTheme="minorHAnsi" w:cs="Tahoma"/>
                  <w:sz w:val="22"/>
                  <w:szCs w:val="22"/>
                </w:rPr>
                <w:t>www.chehalisleadentity.org</w:t>
              </w:r>
            </w:hyperlink>
            <w:r w:rsidR="00EA3613" w:rsidRPr="00EA3613">
              <w:rPr>
                <w:rFonts w:asciiTheme="minorHAnsi" w:hAnsiTheme="minorHAnsi" w:cs="Tahoma"/>
                <w:sz w:val="22"/>
                <w:szCs w:val="22"/>
              </w:rPr>
              <w:t xml:space="preserve"> </w:t>
            </w:r>
          </w:p>
        </w:tc>
        <w:tc>
          <w:tcPr>
            <w:tcW w:w="5148" w:type="dxa"/>
          </w:tcPr>
          <w:p w14:paraId="6B2BEF5B" w14:textId="77777777" w:rsidR="00EA3613" w:rsidRPr="00EA3613" w:rsidRDefault="00EA3613" w:rsidP="00F6144D">
            <w:pPr>
              <w:spacing w:before="60" w:after="60"/>
              <w:rPr>
                <w:rFonts w:asciiTheme="minorHAnsi" w:hAnsiTheme="minorHAnsi" w:cs="Tahoma"/>
                <w:sz w:val="22"/>
                <w:szCs w:val="22"/>
              </w:rPr>
            </w:pPr>
            <w:r w:rsidRPr="00EA3613">
              <w:rPr>
                <w:rFonts w:asciiTheme="minorHAnsi" w:hAnsiTheme="minorHAnsi" w:cs="Tahoma"/>
                <w:sz w:val="22"/>
                <w:szCs w:val="22"/>
              </w:rPr>
              <w:t>Chehalis Basin Lead Entity</w:t>
            </w:r>
          </w:p>
        </w:tc>
      </w:tr>
      <w:tr w:rsidR="00EA3613" w:rsidRPr="00EA3613" w14:paraId="67E5C12D" w14:textId="77777777" w:rsidTr="00F6144D">
        <w:tc>
          <w:tcPr>
            <w:tcW w:w="5148" w:type="dxa"/>
          </w:tcPr>
          <w:p w14:paraId="4BD3F216" w14:textId="77777777" w:rsidR="00EA3613" w:rsidRPr="00EA3613" w:rsidRDefault="00BA01E5" w:rsidP="00F6144D">
            <w:pPr>
              <w:spacing w:before="60" w:after="60"/>
              <w:rPr>
                <w:rFonts w:asciiTheme="minorHAnsi" w:hAnsiTheme="minorHAnsi" w:cs="Tahoma"/>
                <w:sz w:val="22"/>
                <w:szCs w:val="22"/>
              </w:rPr>
            </w:pPr>
            <w:hyperlink r:id="rId13" w:history="1">
              <w:r w:rsidR="00EA3613" w:rsidRPr="00EA3613">
                <w:rPr>
                  <w:rStyle w:val="Hyperlink"/>
                  <w:rFonts w:asciiTheme="minorHAnsi" w:hAnsiTheme="minorHAnsi" w:cs="Tahoma"/>
                  <w:sz w:val="22"/>
                  <w:szCs w:val="22"/>
                </w:rPr>
                <w:t>www.chehalisbasinstrategy.com</w:t>
              </w:r>
            </w:hyperlink>
            <w:r w:rsidR="00EA3613" w:rsidRPr="00EA3613">
              <w:rPr>
                <w:rFonts w:asciiTheme="minorHAnsi" w:hAnsiTheme="minorHAnsi" w:cs="Tahoma"/>
                <w:sz w:val="22"/>
                <w:szCs w:val="22"/>
              </w:rPr>
              <w:t xml:space="preserve"> </w:t>
            </w:r>
          </w:p>
        </w:tc>
        <w:tc>
          <w:tcPr>
            <w:tcW w:w="5148" w:type="dxa"/>
          </w:tcPr>
          <w:p w14:paraId="1CFB1873" w14:textId="77777777" w:rsidR="00EA3613" w:rsidRPr="00EA3613" w:rsidRDefault="00EA3613" w:rsidP="00F6144D">
            <w:pPr>
              <w:spacing w:before="60" w:after="60"/>
              <w:rPr>
                <w:rFonts w:asciiTheme="minorHAnsi" w:hAnsiTheme="minorHAnsi" w:cs="Tahoma"/>
                <w:sz w:val="22"/>
                <w:szCs w:val="22"/>
              </w:rPr>
            </w:pPr>
            <w:r w:rsidRPr="00EA3613">
              <w:rPr>
                <w:rFonts w:asciiTheme="minorHAnsi" w:hAnsiTheme="minorHAnsi" w:cs="Tahoma"/>
                <w:sz w:val="22"/>
                <w:szCs w:val="22"/>
              </w:rPr>
              <w:t>Chehalis Strategy</w:t>
            </w:r>
          </w:p>
        </w:tc>
      </w:tr>
      <w:tr w:rsidR="00EA3613" w:rsidRPr="00EA3613" w14:paraId="240BAE1B" w14:textId="77777777" w:rsidTr="00F6144D">
        <w:tc>
          <w:tcPr>
            <w:tcW w:w="5148" w:type="dxa"/>
          </w:tcPr>
          <w:p w14:paraId="7430CD89" w14:textId="77777777" w:rsidR="00EA3613" w:rsidRPr="00EA3613" w:rsidRDefault="00EA3613" w:rsidP="00F6144D">
            <w:pPr>
              <w:spacing w:before="60" w:after="60"/>
              <w:rPr>
                <w:rFonts w:asciiTheme="minorHAnsi" w:hAnsiTheme="minorHAnsi" w:cs="Tahoma"/>
                <w:sz w:val="22"/>
                <w:szCs w:val="22"/>
              </w:rPr>
            </w:pPr>
            <w:r w:rsidRPr="00EA3613">
              <w:rPr>
                <w:rFonts w:asciiTheme="minorHAnsi" w:hAnsiTheme="minorHAnsi" w:cs="Tahoma"/>
                <w:sz w:val="22"/>
                <w:szCs w:val="22"/>
              </w:rPr>
              <w:t xml:space="preserve"> </w:t>
            </w:r>
            <w:hyperlink r:id="rId14" w:history="1">
              <w:r w:rsidRPr="00EA3613">
                <w:rPr>
                  <w:rStyle w:val="Hyperlink"/>
                  <w:rFonts w:asciiTheme="minorHAnsi" w:hAnsiTheme="minorHAnsi" w:cs="Tahoma"/>
                  <w:sz w:val="22"/>
                  <w:szCs w:val="22"/>
                </w:rPr>
                <w:t>https://ecology.wa.gov/Water-Shorelines/Water-supply/Streamflow-restoration</w:t>
              </w:r>
            </w:hyperlink>
            <w:r w:rsidRPr="00EA3613">
              <w:rPr>
                <w:rFonts w:asciiTheme="minorHAnsi" w:hAnsiTheme="minorHAnsi" w:cs="Tahoma"/>
                <w:sz w:val="22"/>
                <w:szCs w:val="22"/>
              </w:rPr>
              <w:t xml:space="preserve"> </w:t>
            </w:r>
          </w:p>
        </w:tc>
        <w:tc>
          <w:tcPr>
            <w:tcW w:w="5148" w:type="dxa"/>
          </w:tcPr>
          <w:p w14:paraId="0F49FA15" w14:textId="77777777" w:rsidR="00EA3613" w:rsidRPr="00EA3613" w:rsidRDefault="00EA3613" w:rsidP="00F6144D">
            <w:pPr>
              <w:spacing w:before="60" w:after="60"/>
              <w:rPr>
                <w:rFonts w:asciiTheme="minorHAnsi" w:hAnsiTheme="minorHAnsi" w:cs="Tahoma"/>
                <w:sz w:val="22"/>
                <w:szCs w:val="22"/>
              </w:rPr>
            </w:pPr>
            <w:r w:rsidRPr="00EA3613">
              <w:rPr>
                <w:rFonts w:asciiTheme="minorHAnsi" w:hAnsiTheme="minorHAnsi" w:cs="Tahoma"/>
                <w:sz w:val="22"/>
                <w:szCs w:val="22"/>
              </w:rPr>
              <w:t>Department of Ecology – Streamflow Restoration Site</w:t>
            </w:r>
          </w:p>
        </w:tc>
      </w:tr>
      <w:tr w:rsidR="00EA3613" w:rsidRPr="00EA3613" w14:paraId="7742334F" w14:textId="77777777" w:rsidTr="00F6144D">
        <w:tc>
          <w:tcPr>
            <w:tcW w:w="5148" w:type="dxa"/>
          </w:tcPr>
          <w:p w14:paraId="6F22F74E" w14:textId="77777777" w:rsidR="00EA3613" w:rsidRPr="00EA3613" w:rsidRDefault="00BA01E5" w:rsidP="00F6144D">
            <w:pPr>
              <w:spacing w:before="60" w:after="60"/>
              <w:rPr>
                <w:rFonts w:asciiTheme="minorHAnsi" w:hAnsiTheme="minorHAnsi" w:cs="Tahoma"/>
                <w:sz w:val="22"/>
                <w:szCs w:val="22"/>
              </w:rPr>
            </w:pPr>
            <w:hyperlink r:id="rId15" w:history="1">
              <w:r w:rsidR="00EA3613" w:rsidRPr="00EA3613">
                <w:rPr>
                  <w:rStyle w:val="Hyperlink"/>
                  <w:rFonts w:asciiTheme="minorHAnsi" w:hAnsiTheme="minorHAnsi" w:cs="Tahoma"/>
                  <w:sz w:val="22"/>
                  <w:szCs w:val="22"/>
                </w:rPr>
                <w:t>https://www.coastsalmonpartnership.org/</w:t>
              </w:r>
            </w:hyperlink>
            <w:r w:rsidR="00EA3613" w:rsidRPr="00EA3613">
              <w:rPr>
                <w:rFonts w:asciiTheme="minorHAnsi" w:hAnsiTheme="minorHAnsi" w:cs="Tahoma"/>
                <w:sz w:val="22"/>
                <w:szCs w:val="22"/>
              </w:rPr>
              <w:t xml:space="preserve"> </w:t>
            </w:r>
          </w:p>
        </w:tc>
        <w:tc>
          <w:tcPr>
            <w:tcW w:w="5148" w:type="dxa"/>
          </w:tcPr>
          <w:p w14:paraId="2B765FB3" w14:textId="77777777" w:rsidR="00EA3613" w:rsidRPr="00EA3613" w:rsidRDefault="00EA3613" w:rsidP="00F6144D">
            <w:pPr>
              <w:spacing w:before="60" w:after="60"/>
              <w:rPr>
                <w:rFonts w:asciiTheme="minorHAnsi" w:hAnsiTheme="minorHAnsi" w:cs="Tahoma"/>
                <w:sz w:val="22"/>
                <w:szCs w:val="22"/>
              </w:rPr>
            </w:pPr>
            <w:r w:rsidRPr="00EA3613">
              <w:rPr>
                <w:rFonts w:asciiTheme="minorHAnsi" w:hAnsiTheme="minorHAnsi" w:cs="Tahoma"/>
                <w:sz w:val="22"/>
                <w:szCs w:val="22"/>
              </w:rPr>
              <w:t>Coast Salmon Partnership’s website</w:t>
            </w:r>
          </w:p>
        </w:tc>
      </w:tr>
      <w:tr w:rsidR="00EA3613" w:rsidRPr="00EA3613" w14:paraId="538E0443" w14:textId="77777777" w:rsidTr="00F6144D">
        <w:tc>
          <w:tcPr>
            <w:tcW w:w="5148" w:type="dxa"/>
          </w:tcPr>
          <w:p w14:paraId="41B7635F" w14:textId="77777777" w:rsidR="00EA3613" w:rsidRPr="00EA3613" w:rsidRDefault="00BA01E5" w:rsidP="00F6144D">
            <w:pPr>
              <w:spacing w:before="60" w:after="60"/>
              <w:rPr>
                <w:rFonts w:asciiTheme="minorHAnsi" w:hAnsiTheme="minorHAnsi" w:cs="Tahoma"/>
                <w:sz w:val="22"/>
                <w:szCs w:val="22"/>
              </w:rPr>
            </w:pPr>
            <w:hyperlink r:id="rId16" w:history="1">
              <w:r w:rsidR="00EA3613" w:rsidRPr="00EA3613">
                <w:rPr>
                  <w:rFonts w:asciiTheme="minorHAnsi" w:hAnsiTheme="minorHAnsi" w:cs="Courier New"/>
                  <w:color w:val="0000FF"/>
                  <w:sz w:val="22"/>
                  <w:szCs w:val="22"/>
                  <w:u w:val="single"/>
                </w:rPr>
                <w:t>http://wa.water.usgs.gov/projects/chehalis/</w:t>
              </w:r>
            </w:hyperlink>
          </w:p>
        </w:tc>
        <w:tc>
          <w:tcPr>
            <w:tcW w:w="5148" w:type="dxa"/>
          </w:tcPr>
          <w:p w14:paraId="336C0F26" w14:textId="77777777" w:rsidR="00EA3613" w:rsidRPr="00EA3613" w:rsidRDefault="00EA3613" w:rsidP="00F6144D">
            <w:pPr>
              <w:spacing w:before="60" w:after="60"/>
              <w:rPr>
                <w:rFonts w:asciiTheme="minorHAnsi" w:hAnsiTheme="minorHAnsi" w:cs="Tahoma"/>
                <w:sz w:val="22"/>
                <w:szCs w:val="22"/>
              </w:rPr>
            </w:pPr>
            <w:r w:rsidRPr="00EA3613">
              <w:rPr>
                <w:rFonts w:asciiTheme="minorHAnsi" w:hAnsiTheme="minorHAnsi" w:cs="Tahoma"/>
                <w:sz w:val="22"/>
                <w:szCs w:val="22"/>
              </w:rPr>
              <w:t>Chehalis Basin site sponsored by USGS</w:t>
            </w:r>
          </w:p>
        </w:tc>
      </w:tr>
      <w:tr w:rsidR="00EA3613" w:rsidRPr="00EA3613" w14:paraId="7C3E9C07" w14:textId="77777777" w:rsidTr="00F6144D">
        <w:tc>
          <w:tcPr>
            <w:tcW w:w="5148" w:type="dxa"/>
          </w:tcPr>
          <w:p w14:paraId="0A4667EB" w14:textId="77777777" w:rsidR="00EA3613" w:rsidRPr="00EA3613" w:rsidRDefault="00BA01E5" w:rsidP="00F6144D">
            <w:pPr>
              <w:spacing w:before="60" w:after="60"/>
              <w:rPr>
                <w:rFonts w:asciiTheme="minorHAnsi" w:hAnsiTheme="minorHAnsi" w:cs="Courier New"/>
                <w:sz w:val="22"/>
                <w:szCs w:val="22"/>
              </w:rPr>
            </w:pPr>
            <w:hyperlink r:id="rId17" w:history="1">
              <w:r w:rsidR="00EA3613" w:rsidRPr="00EA3613">
                <w:rPr>
                  <w:rStyle w:val="Hyperlink"/>
                  <w:rFonts w:asciiTheme="minorHAnsi" w:hAnsiTheme="minorHAnsi" w:cs="Courier New"/>
                  <w:sz w:val="22"/>
                  <w:szCs w:val="22"/>
                  <w14:textFill>
                    <w14:solidFill>
                      <w14:srgbClr w14:val="0000FF">
                        <w14:lumMod w14:val="50000"/>
                      </w14:srgbClr>
                    </w14:solidFill>
                  </w14:textFill>
                </w:rPr>
                <w:t>https://www.ezview.wa.gov/site/alias__1492/33948/default.aspx</w:t>
              </w:r>
            </w:hyperlink>
            <w:r w:rsidR="00EA3613" w:rsidRPr="00EA3613">
              <w:rPr>
                <w:rFonts w:asciiTheme="minorHAnsi" w:hAnsiTheme="minorHAnsi" w:cs="Courier New"/>
                <w:color w:val="1F4E79" w:themeColor="accent1" w:themeShade="80"/>
                <w:sz w:val="22"/>
                <w:szCs w:val="22"/>
              </w:rPr>
              <w:t xml:space="preserve"> </w:t>
            </w:r>
          </w:p>
        </w:tc>
        <w:tc>
          <w:tcPr>
            <w:tcW w:w="5148" w:type="dxa"/>
          </w:tcPr>
          <w:p w14:paraId="4A0D5339" w14:textId="77777777" w:rsidR="00EA3613" w:rsidRPr="00EA3613" w:rsidRDefault="00EA3613" w:rsidP="00F6144D">
            <w:pPr>
              <w:spacing w:before="60" w:after="60"/>
              <w:rPr>
                <w:rFonts w:asciiTheme="minorHAnsi" w:hAnsiTheme="minorHAnsi" w:cs="Tahoma"/>
                <w:sz w:val="22"/>
                <w:szCs w:val="22"/>
              </w:rPr>
            </w:pPr>
            <w:r w:rsidRPr="00EA3613">
              <w:rPr>
                <w:rFonts w:asciiTheme="minorHAnsi" w:hAnsiTheme="minorHAnsi" w:cs="Tahoma"/>
                <w:sz w:val="22"/>
                <w:szCs w:val="22"/>
              </w:rPr>
              <w:t>Chehalis River Basin Flood Authority meeting materials</w:t>
            </w:r>
          </w:p>
        </w:tc>
      </w:tr>
    </w:tbl>
    <w:p w14:paraId="72C4C43A" w14:textId="1C78FA61" w:rsidR="00B1585C" w:rsidRPr="0024523E" w:rsidRDefault="00B1585C" w:rsidP="00D761B9">
      <w:pPr>
        <w:pStyle w:val="Heading3"/>
        <w:rPr>
          <w:rFonts w:ascii="Century Gothic" w:hAnsi="Century Gothic"/>
        </w:rPr>
      </w:pPr>
      <w:bookmarkStart w:id="0" w:name="_GoBack"/>
      <w:bookmarkEnd w:id="0"/>
    </w:p>
    <w:sectPr w:rsidR="00B1585C" w:rsidRPr="0024523E" w:rsidSect="00792A57">
      <w:pgSz w:w="12240" w:h="15840"/>
      <w:pgMar w:top="806"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29DC6" w14:textId="77777777" w:rsidR="00BA01E5" w:rsidRDefault="00BA01E5">
      <w:r>
        <w:separator/>
      </w:r>
    </w:p>
  </w:endnote>
  <w:endnote w:type="continuationSeparator" w:id="0">
    <w:p w14:paraId="086FF9E5" w14:textId="77777777" w:rsidR="00BA01E5" w:rsidRDefault="00BA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F7D93" w14:textId="77777777" w:rsidR="00BA01E5" w:rsidRDefault="00BA01E5">
      <w:r>
        <w:separator/>
      </w:r>
    </w:p>
  </w:footnote>
  <w:footnote w:type="continuationSeparator" w:id="0">
    <w:p w14:paraId="026C0091" w14:textId="77777777" w:rsidR="00BA01E5" w:rsidRDefault="00BA0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D20"/>
    <w:multiLevelType w:val="singleLevel"/>
    <w:tmpl w:val="6D7E0CAE"/>
    <w:lvl w:ilvl="0">
      <w:start w:val="3"/>
      <w:numFmt w:val="upperLetter"/>
      <w:pStyle w:val="Heading7"/>
      <w:lvlText w:val="%1."/>
      <w:lvlJc w:val="left"/>
      <w:pPr>
        <w:tabs>
          <w:tab w:val="num" w:pos="360"/>
        </w:tabs>
        <w:ind w:left="360" w:hanging="360"/>
      </w:pPr>
      <w:rPr>
        <w:rFonts w:hint="default"/>
      </w:rPr>
    </w:lvl>
  </w:abstractNum>
  <w:abstractNum w:abstractNumId="1" w15:restartNumberingAfterBreak="0">
    <w:nsid w:val="08D4552B"/>
    <w:multiLevelType w:val="hybridMultilevel"/>
    <w:tmpl w:val="9AE01A7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5160"/>
    <w:multiLevelType w:val="hybridMultilevel"/>
    <w:tmpl w:val="49CC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2457"/>
    <w:multiLevelType w:val="hybridMultilevel"/>
    <w:tmpl w:val="9C3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1404"/>
    <w:multiLevelType w:val="hybridMultilevel"/>
    <w:tmpl w:val="02642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72BBB"/>
    <w:multiLevelType w:val="hybridMultilevel"/>
    <w:tmpl w:val="924E27B8"/>
    <w:lvl w:ilvl="0" w:tplc="854897CC">
      <w:start w:val="1"/>
      <w:numFmt w:val="decimal"/>
      <w:lvlText w:val="%1."/>
      <w:lvlJc w:val="left"/>
      <w:pPr>
        <w:ind w:left="108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072DA"/>
    <w:multiLevelType w:val="hybridMultilevel"/>
    <w:tmpl w:val="F002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739BD"/>
    <w:multiLevelType w:val="hybridMultilevel"/>
    <w:tmpl w:val="7A2C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108AF"/>
    <w:multiLevelType w:val="hybridMultilevel"/>
    <w:tmpl w:val="00AAC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8645AC"/>
    <w:multiLevelType w:val="hybridMultilevel"/>
    <w:tmpl w:val="4272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13892"/>
    <w:multiLevelType w:val="hybridMultilevel"/>
    <w:tmpl w:val="00AAC7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1007E8"/>
    <w:multiLevelType w:val="hybridMultilevel"/>
    <w:tmpl w:val="1930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43657"/>
    <w:multiLevelType w:val="hybridMultilevel"/>
    <w:tmpl w:val="B434AAD0"/>
    <w:lvl w:ilvl="0" w:tplc="57CA4DBA">
      <w:start w:val="1"/>
      <w:numFmt w:val="decimal"/>
      <w:lvlText w:val="%1."/>
      <w:lvlJc w:val="left"/>
      <w:pPr>
        <w:ind w:left="720" w:hanging="360"/>
      </w:pPr>
      <w:rPr>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94F49"/>
    <w:multiLevelType w:val="hybridMultilevel"/>
    <w:tmpl w:val="BA9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D08D4"/>
    <w:multiLevelType w:val="hybridMultilevel"/>
    <w:tmpl w:val="70D89EB2"/>
    <w:lvl w:ilvl="0" w:tplc="854897CC">
      <w:start w:val="1"/>
      <w:numFmt w:val="decimal"/>
      <w:lvlText w:val="%1."/>
      <w:lvlJc w:val="left"/>
      <w:pPr>
        <w:ind w:left="108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9A6D5E"/>
    <w:multiLevelType w:val="hybridMultilevel"/>
    <w:tmpl w:val="024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06FB7"/>
    <w:multiLevelType w:val="hybridMultilevel"/>
    <w:tmpl w:val="22AE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B2D26"/>
    <w:multiLevelType w:val="hybridMultilevel"/>
    <w:tmpl w:val="09929E4C"/>
    <w:lvl w:ilvl="0" w:tplc="854897CC">
      <w:start w:val="1"/>
      <w:numFmt w:val="decimal"/>
      <w:lvlText w:val="%1."/>
      <w:lvlJc w:val="left"/>
      <w:pPr>
        <w:ind w:left="360" w:hanging="360"/>
      </w:pPr>
      <w:rPr>
        <w:rFonts w:asciiTheme="minorHAnsi"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16"/>
  </w:num>
  <w:num w:numId="5">
    <w:abstractNumId w:val="15"/>
  </w:num>
  <w:num w:numId="6">
    <w:abstractNumId w:val="8"/>
  </w:num>
  <w:num w:numId="7">
    <w:abstractNumId w:val="11"/>
  </w:num>
  <w:num w:numId="8">
    <w:abstractNumId w:val="12"/>
  </w:num>
  <w:num w:numId="9">
    <w:abstractNumId w:val="5"/>
  </w:num>
  <w:num w:numId="10">
    <w:abstractNumId w:val="9"/>
  </w:num>
  <w:num w:numId="11">
    <w:abstractNumId w:val="4"/>
  </w:num>
  <w:num w:numId="12">
    <w:abstractNumId w:val="6"/>
  </w:num>
  <w:num w:numId="13">
    <w:abstractNumId w:val="13"/>
  </w:num>
  <w:num w:numId="14">
    <w:abstractNumId w:val="10"/>
  </w:num>
  <w:num w:numId="15">
    <w:abstractNumId w:val="7"/>
  </w:num>
  <w:num w:numId="16">
    <w:abstractNumId w:val="2"/>
  </w:num>
  <w:num w:numId="17">
    <w:abstractNumId w:val="14"/>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8D"/>
    <w:rsid w:val="00001EE5"/>
    <w:rsid w:val="000021A1"/>
    <w:rsid w:val="00002A14"/>
    <w:rsid w:val="00004A7E"/>
    <w:rsid w:val="00005305"/>
    <w:rsid w:val="00007216"/>
    <w:rsid w:val="0000792C"/>
    <w:rsid w:val="000116DB"/>
    <w:rsid w:val="00011C95"/>
    <w:rsid w:val="00014D21"/>
    <w:rsid w:val="00015093"/>
    <w:rsid w:val="000163C5"/>
    <w:rsid w:val="00016B84"/>
    <w:rsid w:val="00023F74"/>
    <w:rsid w:val="000269AC"/>
    <w:rsid w:val="00027CA7"/>
    <w:rsid w:val="000316A8"/>
    <w:rsid w:val="000334C4"/>
    <w:rsid w:val="00033A1C"/>
    <w:rsid w:val="00033C23"/>
    <w:rsid w:val="00033F07"/>
    <w:rsid w:val="000362E0"/>
    <w:rsid w:val="00041025"/>
    <w:rsid w:val="00041648"/>
    <w:rsid w:val="0004219A"/>
    <w:rsid w:val="0004280F"/>
    <w:rsid w:val="0004305B"/>
    <w:rsid w:val="00045A19"/>
    <w:rsid w:val="00045B6C"/>
    <w:rsid w:val="00046EEA"/>
    <w:rsid w:val="000514AF"/>
    <w:rsid w:val="00052886"/>
    <w:rsid w:val="00052CAD"/>
    <w:rsid w:val="000530D1"/>
    <w:rsid w:val="00055621"/>
    <w:rsid w:val="00057CA3"/>
    <w:rsid w:val="00061113"/>
    <w:rsid w:val="000648DD"/>
    <w:rsid w:val="00064EE0"/>
    <w:rsid w:val="00065933"/>
    <w:rsid w:val="00070781"/>
    <w:rsid w:val="00072ACF"/>
    <w:rsid w:val="0007338E"/>
    <w:rsid w:val="0007429B"/>
    <w:rsid w:val="0007686A"/>
    <w:rsid w:val="00076E67"/>
    <w:rsid w:val="000778DA"/>
    <w:rsid w:val="000800BF"/>
    <w:rsid w:val="000802AB"/>
    <w:rsid w:val="00081935"/>
    <w:rsid w:val="00082554"/>
    <w:rsid w:val="0008376C"/>
    <w:rsid w:val="00086312"/>
    <w:rsid w:val="00086D41"/>
    <w:rsid w:val="00090036"/>
    <w:rsid w:val="0009060F"/>
    <w:rsid w:val="000907F5"/>
    <w:rsid w:val="0009120B"/>
    <w:rsid w:val="00091DE6"/>
    <w:rsid w:val="00092DD0"/>
    <w:rsid w:val="00093B06"/>
    <w:rsid w:val="000941B7"/>
    <w:rsid w:val="000975E8"/>
    <w:rsid w:val="000A14C5"/>
    <w:rsid w:val="000A1C55"/>
    <w:rsid w:val="000A1EDA"/>
    <w:rsid w:val="000A40FE"/>
    <w:rsid w:val="000A4325"/>
    <w:rsid w:val="000A54E2"/>
    <w:rsid w:val="000A62E2"/>
    <w:rsid w:val="000A6E1F"/>
    <w:rsid w:val="000B132D"/>
    <w:rsid w:val="000B2074"/>
    <w:rsid w:val="000B3F18"/>
    <w:rsid w:val="000B604E"/>
    <w:rsid w:val="000B6D15"/>
    <w:rsid w:val="000C0297"/>
    <w:rsid w:val="000C1100"/>
    <w:rsid w:val="000C372A"/>
    <w:rsid w:val="000C6CA6"/>
    <w:rsid w:val="000D22E2"/>
    <w:rsid w:val="000D6BEA"/>
    <w:rsid w:val="000D7A2B"/>
    <w:rsid w:val="000E3CB8"/>
    <w:rsid w:val="000E42BF"/>
    <w:rsid w:val="000E7382"/>
    <w:rsid w:val="000F12B4"/>
    <w:rsid w:val="000F3762"/>
    <w:rsid w:val="000F51DA"/>
    <w:rsid w:val="000F588A"/>
    <w:rsid w:val="00100C19"/>
    <w:rsid w:val="00101939"/>
    <w:rsid w:val="00103366"/>
    <w:rsid w:val="001037C0"/>
    <w:rsid w:val="0010576C"/>
    <w:rsid w:val="00105816"/>
    <w:rsid w:val="00110B81"/>
    <w:rsid w:val="00110C54"/>
    <w:rsid w:val="00111474"/>
    <w:rsid w:val="00111B93"/>
    <w:rsid w:val="001132FA"/>
    <w:rsid w:val="001135EC"/>
    <w:rsid w:val="001137DF"/>
    <w:rsid w:val="00114D62"/>
    <w:rsid w:val="00116B0C"/>
    <w:rsid w:val="00116E01"/>
    <w:rsid w:val="00123403"/>
    <w:rsid w:val="00125269"/>
    <w:rsid w:val="001351CB"/>
    <w:rsid w:val="00141576"/>
    <w:rsid w:val="00141E44"/>
    <w:rsid w:val="00142246"/>
    <w:rsid w:val="00147140"/>
    <w:rsid w:val="00151B56"/>
    <w:rsid w:val="00153418"/>
    <w:rsid w:val="00153620"/>
    <w:rsid w:val="0015546A"/>
    <w:rsid w:val="00155913"/>
    <w:rsid w:val="0016254C"/>
    <w:rsid w:val="00163E24"/>
    <w:rsid w:val="0016537A"/>
    <w:rsid w:val="00171A29"/>
    <w:rsid w:val="001725EF"/>
    <w:rsid w:val="00172D23"/>
    <w:rsid w:val="001750CD"/>
    <w:rsid w:val="001756CA"/>
    <w:rsid w:val="001801AE"/>
    <w:rsid w:val="00182684"/>
    <w:rsid w:val="001842C2"/>
    <w:rsid w:val="001865D5"/>
    <w:rsid w:val="00186EE0"/>
    <w:rsid w:val="00190E00"/>
    <w:rsid w:val="00193BAD"/>
    <w:rsid w:val="001A01E0"/>
    <w:rsid w:val="001A1AFA"/>
    <w:rsid w:val="001A282F"/>
    <w:rsid w:val="001A4293"/>
    <w:rsid w:val="001A56A5"/>
    <w:rsid w:val="001A6AA8"/>
    <w:rsid w:val="001A6D05"/>
    <w:rsid w:val="001A6DBA"/>
    <w:rsid w:val="001A7563"/>
    <w:rsid w:val="001B136E"/>
    <w:rsid w:val="001B33B6"/>
    <w:rsid w:val="001B7212"/>
    <w:rsid w:val="001B7859"/>
    <w:rsid w:val="001C045C"/>
    <w:rsid w:val="001C15BA"/>
    <w:rsid w:val="001C2B92"/>
    <w:rsid w:val="001C3DC7"/>
    <w:rsid w:val="001C4596"/>
    <w:rsid w:val="001C5215"/>
    <w:rsid w:val="001C751B"/>
    <w:rsid w:val="001D14D3"/>
    <w:rsid w:val="001D341F"/>
    <w:rsid w:val="001D42BA"/>
    <w:rsid w:val="001D7011"/>
    <w:rsid w:val="001D7221"/>
    <w:rsid w:val="001D73E0"/>
    <w:rsid w:val="001E126E"/>
    <w:rsid w:val="001E1321"/>
    <w:rsid w:val="001E2178"/>
    <w:rsid w:val="001E2609"/>
    <w:rsid w:val="001E2E52"/>
    <w:rsid w:val="001E6527"/>
    <w:rsid w:val="001E7133"/>
    <w:rsid w:val="001E7D25"/>
    <w:rsid w:val="001F0620"/>
    <w:rsid w:val="001F2737"/>
    <w:rsid w:val="001F38B0"/>
    <w:rsid w:val="001F4FFC"/>
    <w:rsid w:val="001F575F"/>
    <w:rsid w:val="002019DE"/>
    <w:rsid w:val="00204BB5"/>
    <w:rsid w:val="002054A5"/>
    <w:rsid w:val="00206DAC"/>
    <w:rsid w:val="00211521"/>
    <w:rsid w:val="00211910"/>
    <w:rsid w:val="002122B1"/>
    <w:rsid w:val="00214A59"/>
    <w:rsid w:val="00215802"/>
    <w:rsid w:val="002167BE"/>
    <w:rsid w:val="00216EB1"/>
    <w:rsid w:val="00217213"/>
    <w:rsid w:val="0022109E"/>
    <w:rsid w:val="00221948"/>
    <w:rsid w:val="0022285A"/>
    <w:rsid w:val="0022487D"/>
    <w:rsid w:val="00224F2F"/>
    <w:rsid w:val="00227769"/>
    <w:rsid w:val="00227B92"/>
    <w:rsid w:val="00237ADD"/>
    <w:rsid w:val="002401F9"/>
    <w:rsid w:val="00240937"/>
    <w:rsid w:val="00240E5E"/>
    <w:rsid w:val="0024523E"/>
    <w:rsid w:val="00246F37"/>
    <w:rsid w:val="002505EB"/>
    <w:rsid w:val="00251CFC"/>
    <w:rsid w:val="00255CA5"/>
    <w:rsid w:val="002615DC"/>
    <w:rsid w:val="00261896"/>
    <w:rsid w:val="00262ECD"/>
    <w:rsid w:val="002647AC"/>
    <w:rsid w:val="00264D09"/>
    <w:rsid w:val="002656C1"/>
    <w:rsid w:val="00266259"/>
    <w:rsid w:val="00266C59"/>
    <w:rsid w:val="0026794E"/>
    <w:rsid w:val="002703AA"/>
    <w:rsid w:val="00271BEA"/>
    <w:rsid w:val="002741A4"/>
    <w:rsid w:val="00274E03"/>
    <w:rsid w:val="0027751F"/>
    <w:rsid w:val="00277A12"/>
    <w:rsid w:val="00281F64"/>
    <w:rsid w:val="00282E8C"/>
    <w:rsid w:val="00283AF7"/>
    <w:rsid w:val="002849FF"/>
    <w:rsid w:val="00284A2C"/>
    <w:rsid w:val="00285F4A"/>
    <w:rsid w:val="002866EC"/>
    <w:rsid w:val="00293248"/>
    <w:rsid w:val="002948EE"/>
    <w:rsid w:val="002968E2"/>
    <w:rsid w:val="00297CBC"/>
    <w:rsid w:val="00297E54"/>
    <w:rsid w:val="002A10FC"/>
    <w:rsid w:val="002A2D24"/>
    <w:rsid w:val="002A4E37"/>
    <w:rsid w:val="002A5BB4"/>
    <w:rsid w:val="002A609D"/>
    <w:rsid w:val="002B1602"/>
    <w:rsid w:val="002B249D"/>
    <w:rsid w:val="002B2CA2"/>
    <w:rsid w:val="002B3E0E"/>
    <w:rsid w:val="002B465F"/>
    <w:rsid w:val="002B6354"/>
    <w:rsid w:val="002B7742"/>
    <w:rsid w:val="002B7849"/>
    <w:rsid w:val="002C19AE"/>
    <w:rsid w:val="002C1F0A"/>
    <w:rsid w:val="002C2CA3"/>
    <w:rsid w:val="002C51E5"/>
    <w:rsid w:val="002D3532"/>
    <w:rsid w:val="002D542F"/>
    <w:rsid w:val="002D77A1"/>
    <w:rsid w:val="002E1BA9"/>
    <w:rsid w:val="002E3D4E"/>
    <w:rsid w:val="002E67E0"/>
    <w:rsid w:val="002E6F83"/>
    <w:rsid w:val="002E71C4"/>
    <w:rsid w:val="002E76E8"/>
    <w:rsid w:val="002E7855"/>
    <w:rsid w:val="002F0BC4"/>
    <w:rsid w:val="002F1604"/>
    <w:rsid w:val="002F1FA7"/>
    <w:rsid w:val="002F2EB8"/>
    <w:rsid w:val="002F31C7"/>
    <w:rsid w:val="002F406C"/>
    <w:rsid w:val="002F5330"/>
    <w:rsid w:val="002F6393"/>
    <w:rsid w:val="00300732"/>
    <w:rsid w:val="0030232C"/>
    <w:rsid w:val="00303A27"/>
    <w:rsid w:val="003046D7"/>
    <w:rsid w:val="00304C69"/>
    <w:rsid w:val="00305EAC"/>
    <w:rsid w:val="00306110"/>
    <w:rsid w:val="00307AAA"/>
    <w:rsid w:val="00310D1B"/>
    <w:rsid w:val="00312022"/>
    <w:rsid w:val="0031300C"/>
    <w:rsid w:val="00313939"/>
    <w:rsid w:val="0031395E"/>
    <w:rsid w:val="0031669F"/>
    <w:rsid w:val="00316DC9"/>
    <w:rsid w:val="00317583"/>
    <w:rsid w:val="00320877"/>
    <w:rsid w:val="00320B1C"/>
    <w:rsid w:val="00321D91"/>
    <w:rsid w:val="00322944"/>
    <w:rsid w:val="003232AE"/>
    <w:rsid w:val="00325A74"/>
    <w:rsid w:val="00325ACB"/>
    <w:rsid w:val="00326ABE"/>
    <w:rsid w:val="00327665"/>
    <w:rsid w:val="003316B3"/>
    <w:rsid w:val="003344F2"/>
    <w:rsid w:val="003353CB"/>
    <w:rsid w:val="003353D2"/>
    <w:rsid w:val="003356B9"/>
    <w:rsid w:val="00336D60"/>
    <w:rsid w:val="00337D33"/>
    <w:rsid w:val="003403D1"/>
    <w:rsid w:val="00342C20"/>
    <w:rsid w:val="00344D94"/>
    <w:rsid w:val="00345763"/>
    <w:rsid w:val="003459ED"/>
    <w:rsid w:val="003464C7"/>
    <w:rsid w:val="00346BE7"/>
    <w:rsid w:val="003533C0"/>
    <w:rsid w:val="00354AF6"/>
    <w:rsid w:val="00356A62"/>
    <w:rsid w:val="0036094D"/>
    <w:rsid w:val="003619F3"/>
    <w:rsid w:val="0036318D"/>
    <w:rsid w:val="00363217"/>
    <w:rsid w:val="003646F3"/>
    <w:rsid w:val="0036491D"/>
    <w:rsid w:val="0037020C"/>
    <w:rsid w:val="00370219"/>
    <w:rsid w:val="00370921"/>
    <w:rsid w:val="00372494"/>
    <w:rsid w:val="0037300A"/>
    <w:rsid w:val="0037395C"/>
    <w:rsid w:val="00374337"/>
    <w:rsid w:val="00374C40"/>
    <w:rsid w:val="00375BC4"/>
    <w:rsid w:val="00375E49"/>
    <w:rsid w:val="00376053"/>
    <w:rsid w:val="00377569"/>
    <w:rsid w:val="00380458"/>
    <w:rsid w:val="00381079"/>
    <w:rsid w:val="003841E3"/>
    <w:rsid w:val="00385074"/>
    <w:rsid w:val="003854D7"/>
    <w:rsid w:val="00385B82"/>
    <w:rsid w:val="00395C00"/>
    <w:rsid w:val="00395F93"/>
    <w:rsid w:val="00397638"/>
    <w:rsid w:val="003A0DBF"/>
    <w:rsid w:val="003A275F"/>
    <w:rsid w:val="003A3ACC"/>
    <w:rsid w:val="003A498C"/>
    <w:rsid w:val="003A5406"/>
    <w:rsid w:val="003A5D73"/>
    <w:rsid w:val="003B09C1"/>
    <w:rsid w:val="003B194F"/>
    <w:rsid w:val="003B3F05"/>
    <w:rsid w:val="003B7783"/>
    <w:rsid w:val="003C0DEA"/>
    <w:rsid w:val="003C3E65"/>
    <w:rsid w:val="003D2F61"/>
    <w:rsid w:val="003D339E"/>
    <w:rsid w:val="003E0A0C"/>
    <w:rsid w:val="003E145C"/>
    <w:rsid w:val="003E6EBF"/>
    <w:rsid w:val="003F048C"/>
    <w:rsid w:val="003F1EB3"/>
    <w:rsid w:val="003F469D"/>
    <w:rsid w:val="003F46CE"/>
    <w:rsid w:val="003F5066"/>
    <w:rsid w:val="0040079F"/>
    <w:rsid w:val="00402A8F"/>
    <w:rsid w:val="004062F0"/>
    <w:rsid w:val="004142DD"/>
    <w:rsid w:val="00415A86"/>
    <w:rsid w:val="00417694"/>
    <w:rsid w:val="00417C08"/>
    <w:rsid w:val="00421481"/>
    <w:rsid w:val="00421EFA"/>
    <w:rsid w:val="00423947"/>
    <w:rsid w:val="00424455"/>
    <w:rsid w:val="0042568B"/>
    <w:rsid w:val="0042625A"/>
    <w:rsid w:val="00427274"/>
    <w:rsid w:val="00431547"/>
    <w:rsid w:val="0043209B"/>
    <w:rsid w:val="004325B0"/>
    <w:rsid w:val="00436FC6"/>
    <w:rsid w:val="0044116E"/>
    <w:rsid w:val="00442BCB"/>
    <w:rsid w:val="00445E36"/>
    <w:rsid w:val="004467F2"/>
    <w:rsid w:val="00450159"/>
    <w:rsid w:val="00450173"/>
    <w:rsid w:val="004537A3"/>
    <w:rsid w:val="00455E7F"/>
    <w:rsid w:val="00457674"/>
    <w:rsid w:val="004631A3"/>
    <w:rsid w:val="004648B5"/>
    <w:rsid w:val="00465608"/>
    <w:rsid w:val="0046562E"/>
    <w:rsid w:val="00465D06"/>
    <w:rsid w:val="00467C20"/>
    <w:rsid w:val="004715A1"/>
    <w:rsid w:val="00471E2B"/>
    <w:rsid w:val="00473AB0"/>
    <w:rsid w:val="0048036C"/>
    <w:rsid w:val="0048094F"/>
    <w:rsid w:val="004817ED"/>
    <w:rsid w:val="00482B6C"/>
    <w:rsid w:val="00483E6A"/>
    <w:rsid w:val="00483FEA"/>
    <w:rsid w:val="00485A5E"/>
    <w:rsid w:val="00485EDD"/>
    <w:rsid w:val="00486FCA"/>
    <w:rsid w:val="00487175"/>
    <w:rsid w:val="004901D9"/>
    <w:rsid w:val="00492392"/>
    <w:rsid w:val="00492E5F"/>
    <w:rsid w:val="00494DF6"/>
    <w:rsid w:val="004A143B"/>
    <w:rsid w:val="004A2E1E"/>
    <w:rsid w:val="004A384C"/>
    <w:rsid w:val="004A4546"/>
    <w:rsid w:val="004A55ED"/>
    <w:rsid w:val="004B1BB4"/>
    <w:rsid w:val="004B1BC3"/>
    <w:rsid w:val="004B1DEB"/>
    <w:rsid w:val="004B2318"/>
    <w:rsid w:val="004B5852"/>
    <w:rsid w:val="004B756F"/>
    <w:rsid w:val="004C04B3"/>
    <w:rsid w:val="004C1329"/>
    <w:rsid w:val="004C23D5"/>
    <w:rsid w:val="004C368D"/>
    <w:rsid w:val="004C568F"/>
    <w:rsid w:val="004C63C0"/>
    <w:rsid w:val="004C65C1"/>
    <w:rsid w:val="004C6DAA"/>
    <w:rsid w:val="004C7F30"/>
    <w:rsid w:val="004D09C4"/>
    <w:rsid w:val="004D2868"/>
    <w:rsid w:val="004D2AFF"/>
    <w:rsid w:val="004D389E"/>
    <w:rsid w:val="004D501D"/>
    <w:rsid w:val="004D608D"/>
    <w:rsid w:val="004D655F"/>
    <w:rsid w:val="004D748C"/>
    <w:rsid w:val="004D7A2B"/>
    <w:rsid w:val="004E3676"/>
    <w:rsid w:val="004E3A6A"/>
    <w:rsid w:val="004E4731"/>
    <w:rsid w:val="004E597C"/>
    <w:rsid w:val="004E6A0F"/>
    <w:rsid w:val="004E7086"/>
    <w:rsid w:val="004F0032"/>
    <w:rsid w:val="004F231B"/>
    <w:rsid w:val="004F4D0F"/>
    <w:rsid w:val="00501100"/>
    <w:rsid w:val="00501109"/>
    <w:rsid w:val="00505404"/>
    <w:rsid w:val="00505FEE"/>
    <w:rsid w:val="00506DAC"/>
    <w:rsid w:val="005073E1"/>
    <w:rsid w:val="00507FD1"/>
    <w:rsid w:val="0051037A"/>
    <w:rsid w:val="0051227C"/>
    <w:rsid w:val="00512F11"/>
    <w:rsid w:val="005132AB"/>
    <w:rsid w:val="005136B2"/>
    <w:rsid w:val="00513B05"/>
    <w:rsid w:val="00513F83"/>
    <w:rsid w:val="00520AD6"/>
    <w:rsid w:val="00521BD6"/>
    <w:rsid w:val="0052410B"/>
    <w:rsid w:val="00524C94"/>
    <w:rsid w:val="0052625B"/>
    <w:rsid w:val="00531387"/>
    <w:rsid w:val="00532ABB"/>
    <w:rsid w:val="00533DCC"/>
    <w:rsid w:val="005360A8"/>
    <w:rsid w:val="00540AF4"/>
    <w:rsid w:val="00540DDC"/>
    <w:rsid w:val="005414F9"/>
    <w:rsid w:val="00541542"/>
    <w:rsid w:val="0054239B"/>
    <w:rsid w:val="00542BDB"/>
    <w:rsid w:val="0054322F"/>
    <w:rsid w:val="00543DE0"/>
    <w:rsid w:val="005443A6"/>
    <w:rsid w:val="00544776"/>
    <w:rsid w:val="0054676E"/>
    <w:rsid w:val="00547A5A"/>
    <w:rsid w:val="00551CE9"/>
    <w:rsid w:val="005540E0"/>
    <w:rsid w:val="00555129"/>
    <w:rsid w:val="00556477"/>
    <w:rsid w:val="0056047D"/>
    <w:rsid w:val="00562846"/>
    <w:rsid w:val="00562FDC"/>
    <w:rsid w:val="00564068"/>
    <w:rsid w:val="00566C39"/>
    <w:rsid w:val="00570708"/>
    <w:rsid w:val="00577A9C"/>
    <w:rsid w:val="00580B71"/>
    <w:rsid w:val="00581896"/>
    <w:rsid w:val="00581BB4"/>
    <w:rsid w:val="00581D9D"/>
    <w:rsid w:val="005829B7"/>
    <w:rsid w:val="00585349"/>
    <w:rsid w:val="00587A06"/>
    <w:rsid w:val="00590163"/>
    <w:rsid w:val="005906F9"/>
    <w:rsid w:val="00590B0E"/>
    <w:rsid w:val="00594C7B"/>
    <w:rsid w:val="005968BC"/>
    <w:rsid w:val="005968D6"/>
    <w:rsid w:val="00597AD8"/>
    <w:rsid w:val="005A0EB4"/>
    <w:rsid w:val="005A0EF2"/>
    <w:rsid w:val="005A2483"/>
    <w:rsid w:val="005A3623"/>
    <w:rsid w:val="005A59CF"/>
    <w:rsid w:val="005A65CC"/>
    <w:rsid w:val="005A7617"/>
    <w:rsid w:val="005A78DA"/>
    <w:rsid w:val="005B0047"/>
    <w:rsid w:val="005B0D11"/>
    <w:rsid w:val="005B4182"/>
    <w:rsid w:val="005C265B"/>
    <w:rsid w:val="005C2786"/>
    <w:rsid w:val="005C2F74"/>
    <w:rsid w:val="005C4802"/>
    <w:rsid w:val="005C4C96"/>
    <w:rsid w:val="005C5333"/>
    <w:rsid w:val="005C5F43"/>
    <w:rsid w:val="005D0F1D"/>
    <w:rsid w:val="005D22BE"/>
    <w:rsid w:val="005D3CF2"/>
    <w:rsid w:val="005D40B0"/>
    <w:rsid w:val="005D4343"/>
    <w:rsid w:val="005D55C1"/>
    <w:rsid w:val="005D5A32"/>
    <w:rsid w:val="005D7713"/>
    <w:rsid w:val="005D7723"/>
    <w:rsid w:val="005D7F3C"/>
    <w:rsid w:val="005E0FC2"/>
    <w:rsid w:val="005E13E7"/>
    <w:rsid w:val="005E20FB"/>
    <w:rsid w:val="005E26E0"/>
    <w:rsid w:val="005E28B7"/>
    <w:rsid w:val="005E384C"/>
    <w:rsid w:val="005E6F8B"/>
    <w:rsid w:val="005F31F5"/>
    <w:rsid w:val="005F6C49"/>
    <w:rsid w:val="005F7106"/>
    <w:rsid w:val="00600CCC"/>
    <w:rsid w:val="00603E55"/>
    <w:rsid w:val="00604FD1"/>
    <w:rsid w:val="00607AE9"/>
    <w:rsid w:val="006107FD"/>
    <w:rsid w:val="00610A10"/>
    <w:rsid w:val="00613373"/>
    <w:rsid w:val="00615719"/>
    <w:rsid w:val="006160D3"/>
    <w:rsid w:val="00616217"/>
    <w:rsid w:val="00616F91"/>
    <w:rsid w:val="006213CF"/>
    <w:rsid w:val="00623B12"/>
    <w:rsid w:val="00623E00"/>
    <w:rsid w:val="00624698"/>
    <w:rsid w:val="00625320"/>
    <w:rsid w:val="00630089"/>
    <w:rsid w:val="00630226"/>
    <w:rsid w:val="00632779"/>
    <w:rsid w:val="00632CE2"/>
    <w:rsid w:val="00632D7B"/>
    <w:rsid w:val="00633FDA"/>
    <w:rsid w:val="00634595"/>
    <w:rsid w:val="00636071"/>
    <w:rsid w:val="00640495"/>
    <w:rsid w:val="006427EC"/>
    <w:rsid w:val="006441BE"/>
    <w:rsid w:val="00650BEF"/>
    <w:rsid w:val="00652BB5"/>
    <w:rsid w:val="00652DE5"/>
    <w:rsid w:val="00653E84"/>
    <w:rsid w:val="00656EBA"/>
    <w:rsid w:val="00660F2A"/>
    <w:rsid w:val="0066170F"/>
    <w:rsid w:val="00664178"/>
    <w:rsid w:val="0066510D"/>
    <w:rsid w:val="0066590F"/>
    <w:rsid w:val="0066594D"/>
    <w:rsid w:val="0066610E"/>
    <w:rsid w:val="00666293"/>
    <w:rsid w:val="00671956"/>
    <w:rsid w:val="00674350"/>
    <w:rsid w:val="00674C24"/>
    <w:rsid w:val="00677713"/>
    <w:rsid w:val="00677E6E"/>
    <w:rsid w:val="00682C54"/>
    <w:rsid w:val="006830B3"/>
    <w:rsid w:val="00684D75"/>
    <w:rsid w:val="006852ED"/>
    <w:rsid w:val="00685F46"/>
    <w:rsid w:val="0068624B"/>
    <w:rsid w:val="0069065B"/>
    <w:rsid w:val="00690CDA"/>
    <w:rsid w:val="006919CF"/>
    <w:rsid w:val="00691E6D"/>
    <w:rsid w:val="00692DB5"/>
    <w:rsid w:val="0069392A"/>
    <w:rsid w:val="0069496A"/>
    <w:rsid w:val="00694AAF"/>
    <w:rsid w:val="00695A7E"/>
    <w:rsid w:val="00696E33"/>
    <w:rsid w:val="006A2C6D"/>
    <w:rsid w:val="006A36CD"/>
    <w:rsid w:val="006A6194"/>
    <w:rsid w:val="006A68D0"/>
    <w:rsid w:val="006B0B17"/>
    <w:rsid w:val="006B0FF9"/>
    <w:rsid w:val="006B2B65"/>
    <w:rsid w:val="006B2BCF"/>
    <w:rsid w:val="006B3076"/>
    <w:rsid w:val="006B32E4"/>
    <w:rsid w:val="006B669C"/>
    <w:rsid w:val="006B777D"/>
    <w:rsid w:val="006C0532"/>
    <w:rsid w:val="006C0AD3"/>
    <w:rsid w:val="006C1FC7"/>
    <w:rsid w:val="006C2AE7"/>
    <w:rsid w:val="006C2DD2"/>
    <w:rsid w:val="006C300B"/>
    <w:rsid w:val="006C5057"/>
    <w:rsid w:val="006D1C31"/>
    <w:rsid w:val="006D1E94"/>
    <w:rsid w:val="006D24AA"/>
    <w:rsid w:val="006D30EC"/>
    <w:rsid w:val="006D3103"/>
    <w:rsid w:val="006D3226"/>
    <w:rsid w:val="006D4799"/>
    <w:rsid w:val="006D4ECA"/>
    <w:rsid w:val="006D5393"/>
    <w:rsid w:val="006D5AC0"/>
    <w:rsid w:val="006D6158"/>
    <w:rsid w:val="006E1118"/>
    <w:rsid w:val="006E254F"/>
    <w:rsid w:val="006E3F2D"/>
    <w:rsid w:val="006E6701"/>
    <w:rsid w:val="006E6C52"/>
    <w:rsid w:val="006E6D5C"/>
    <w:rsid w:val="006F1DCD"/>
    <w:rsid w:val="006F4084"/>
    <w:rsid w:val="006F42B9"/>
    <w:rsid w:val="006F44CC"/>
    <w:rsid w:val="006F72D5"/>
    <w:rsid w:val="006F7B9E"/>
    <w:rsid w:val="007003E9"/>
    <w:rsid w:val="00700935"/>
    <w:rsid w:val="00700A78"/>
    <w:rsid w:val="00701763"/>
    <w:rsid w:val="007018EE"/>
    <w:rsid w:val="00702C0B"/>
    <w:rsid w:val="007040B1"/>
    <w:rsid w:val="007064B8"/>
    <w:rsid w:val="00706F84"/>
    <w:rsid w:val="00707EF2"/>
    <w:rsid w:val="007108E4"/>
    <w:rsid w:val="00710FC7"/>
    <w:rsid w:val="007111E2"/>
    <w:rsid w:val="00711BEB"/>
    <w:rsid w:val="00712F86"/>
    <w:rsid w:val="00717A6B"/>
    <w:rsid w:val="00721052"/>
    <w:rsid w:val="00721961"/>
    <w:rsid w:val="00721F8F"/>
    <w:rsid w:val="007236B8"/>
    <w:rsid w:val="007246F1"/>
    <w:rsid w:val="00727167"/>
    <w:rsid w:val="00730F43"/>
    <w:rsid w:val="007345EA"/>
    <w:rsid w:val="00735B62"/>
    <w:rsid w:val="007376BF"/>
    <w:rsid w:val="00742436"/>
    <w:rsid w:val="00743B2C"/>
    <w:rsid w:val="0075070F"/>
    <w:rsid w:val="00755E77"/>
    <w:rsid w:val="00760437"/>
    <w:rsid w:val="0076295B"/>
    <w:rsid w:val="00764CDB"/>
    <w:rsid w:val="007710B5"/>
    <w:rsid w:val="007711D8"/>
    <w:rsid w:val="007719A0"/>
    <w:rsid w:val="00772BBF"/>
    <w:rsid w:val="00773AF0"/>
    <w:rsid w:val="00774187"/>
    <w:rsid w:val="00774C1F"/>
    <w:rsid w:val="00777FF2"/>
    <w:rsid w:val="00781293"/>
    <w:rsid w:val="007822AE"/>
    <w:rsid w:val="00782AA6"/>
    <w:rsid w:val="00782AF3"/>
    <w:rsid w:val="00783AF7"/>
    <w:rsid w:val="007851C5"/>
    <w:rsid w:val="00786245"/>
    <w:rsid w:val="00792A57"/>
    <w:rsid w:val="00795A75"/>
    <w:rsid w:val="007A0E4D"/>
    <w:rsid w:val="007A133D"/>
    <w:rsid w:val="007A1373"/>
    <w:rsid w:val="007A5307"/>
    <w:rsid w:val="007A580D"/>
    <w:rsid w:val="007A7ADE"/>
    <w:rsid w:val="007B03BA"/>
    <w:rsid w:val="007B0E44"/>
    <w:rsid w:val="007B1771"/>
    <w:rsid w:val="007B198A"/>
    <w:rsid w:val="007B1AEA"/>
    <w:rsid w:val="007B1B6D"/>
    <w:rsid w:val="007B247F"/>
    <w:rsid w:val="007B2BCD"/>
    <w:rsid w:val="007B30E0"/>
    <w:rsid w:val="007B480B"/>
    <w:rsid w:val="007C2285"/>
    <w:rsid w:val="007C5B11"/>
    <w:rsid w:val="007C647B"/>
    <w:rsid w:val="007D126C"/>
    <w:rsid w:val="007D14A7"/>
    <w:rsid w:val="007D19D8"/>
    <w:rsid w:val="007D19E1"/>
    <w:rsid w:val="007D1CEF"/>
    <w:rsid w:val="007E040D"/>
    <w:rsid w:val="007E19A6"/>
    <w:rsid w:val="007F1392"/>
    <w:rsid w:val="007F184C"/>
    <w:rsid w:val="007F1CEA"/>
    <w:rsid w:val="007F4F98"/>
    <w:rsid w:val="007F5E44"/>
    <w:rsid w:val="008028BC"/>
    <w:rsid w:val="00802A89"/>
    <w:rsid w:val="0080406D"/>
    <w:rsid w:val="0080676B"/>
    <w:rsid w:val="00806D5F"/>
    <w:rsid w:val="008113DF"/>
    <w:rsid w:val="0081171B"/>
    <w:rsid w:val="00813418"/>
    <w:rsid w:val="00813BEE"/>
    <w:rsid w:val="0081476D"/>
    <w:rsid w:val="00821F70"/>
    <w:rsid w:val="008220A5"/>
    <w:rsid w:val="0082269B"/>
    <w:rsid w:val="00827B6A"/>
    <w:rsid w:val="00833F03"/>
    <w:rsid w:val="00834508"/>
    <w:rsid w:val="00834571"/>
    <w:rsid w:val="0083765B"/>
    <w:rsid w:val="008403CA"/>
    <w:rsid w:val="00840A1B"/>
    <w:rsid w:val="00841D22"/>
    <w:rsid w:val="008423F2"/>
    <w:rsid w:val="00843635"/>
    <w:rsid w:val="008439C5"/>
    <w:rsid w:val="00844826"/>
    <w:rsid w:val="008473DE"/>
    <w:rsid w:val="00850D3B"/>
    <w:rsid w:val="00851410"/>
    <w:rsid w:val="00851FA9"/>
    <w:rsid w:val="00853C4C"/>
    <w:rsid w:val="0085492E"/>
    <w:rsid w:val="00856968"/>
    <w:rsid w:val="008572F3"/>
    <w:rsid w:val="00857AA2"/>
    <w:rsid w:val="00861E75"/>
    <w:rsid w:val="00862BD8"/>
    <w:rsid w:val="00862CB0"/>
    <w:rsid w:val="00862F53"/>
    <w:rsid w:val="00864595"/>
    <w:rsid w:val="008646C2"/>
    <w:rsid w:val="00865A82"/>
    <w:rsid w:val="00866D2D"/>
    <w:rsid w:val="00866E5D"/>
    <w:rsid w:val="00867679"/>
    <w:rsid w:val="00870351"/>
    <w:rsid w:val="00870A7D"/>
    <w:rsid w:val="00872BBA"/>
    <w:rsid w:val="008804F9"/>
    <w:rsid w:val="00881301"/>
    <w:rsid w:val="00881F44"/>
    <w:rsid w:val="008837EA"/>
    <w:rsid w:val="0088442D"/>
    <w:rsid w:val="00886029"/>
    <w:rsid w:val="00886C33"/>
    <w:rsid w:val="0089095F"/>
    <w:rsid w:val="0089202A"/>
    <w:rsid w:val="00892845"/>
    <w:rsid w:val="00892B4D"/>
    <w:rsid w:val="0089374E"/>
    <w:rsid w:val="008955D6"/>
    <w:rsid w:val="00896A38"/>
    <w:rsid w:val="00896AF9"/>
    <w:rsid w:val="00896CD8"/>
    <w:rsid w:val="00896DF2"/>
    <w:rsid w:val="00897030"/>
    <w:rsid w:val="008A457B"/>
    <w:rsid w:val="008A5EB4"/>
    <w:rsid w:val="008B1ED6"/>
    <w:rsid w:val="008B2BF2"/>
    <w:rsid w:val="008B332E"/>
    <w:rsid w:val="008B3F81"/>
    <w:rsid w:val="008B51B3"/>
    <w:rsid w:val="008B5ACD"/>
    <w:rsid w:val="008B6F66"/>
    <w:rsid w:val="008C0AAB"/>
    <w:rsid w:val="008C261A"/>
    <w:rsid w:val="008C2FDD"/>
    <w:rsid w:val="008C641B"/>
    <w:rsid w:val="008C7D77"/>
    <w:rsid w:val="008D4CB7"/>
    <w:rsid w:val="008D7934"/>
    <w:rsid w:val="008E0F7D"/>
    <w:rsid w:val="008E2C09"/>
    <w:rsid w:val="008E2F28"/>
    <w:rsid w:val="008E3D1C"/>
    <w:rsid w:val="008E67ED"/>
    <w:rsid w:val="008E7FDC"/>
    <w:rsid w:val="008F0560"/>
    <w:rsid w:val="008F2D4B"/>
    <w:rsid w:val="008F5D12"/>
    <w:rsid w:val="008F5E6E"/>
    <w:rsid w:val="008F5FD8"/>
    <w:rsid w:val="00902D5A"/>
    <w:rsid w:val="00904282"/>
    <w:rsid w:val="009054F2"/>
    <w:rsid w:val="009066EB"/>
    <w:rsid w:val="00910FC8"/>
    <w:rsid w:val="00912504"/>
    <w:rsid w:val="00914019"/>
    <w:rsid w:val="0092124C"/>
    <w:rsid w:val="009225CB"/>
    <w:rsid w:val="00923943"/>
    <w:rsid w:val="009242FC"/>
    <w:rsid w:val="009255EE"/>
    <w:rsid w:val="00935F45"/>
    <w:rsid w:val="00936781"/>
    <w:rsid w:val="00937711"/>
    <w:rsid w:val="00940289"/>
    <w:rsid w:val="009406A6"/>
    <w:rsid w:val="00940A9A"/>
    <w:rsid w:val="00941569"/>
    <w:rsid w:val="00944E4C"/>
    <w:rsid w:val="0094589F"/>
    <w:rsid w:val="00945A4D"/>
    <w:rsid w:val="00945E67"/>
    <w:rsid w:val="00946649"/>
    <w:rsid w:val="009515D9"/>
    <w:rsid w:val="0095677C"/>
    <w:rsid w:val="00965D10"/>
    <w:rsid w:val="009667FC"/>
    <w:rsid w:val="00967021"/>
    <w:rsid w:val="009676EA"/>
    <w:rsid w:val="00970C57"/>
    <w:rsid w:val="0097263F"/>
    <w:rsid w:val="00973634"/>
    <w:rsid w:val="0097364D"/>
    <w:rsid w:val="00974D0A"/>
    <w:rsid w:val="00975713"/>
    <w:rsid w:val="00977734"/>
    <w:rsid w:val="009801AB"/>
    <w:rsid w:val="00981F8F"/>
    <w:rsid w:val="00984133"/>
    <w:rsid w:val="00984994"/>
    <w:rsid w:val="00984E6E"/>
    <w:rsid w:val="0098524C"/>
    <w:rsid w:val="00985363"/>
    <w:rsid w:val="009872E8"/>
    <w:rsid w:val="0099023E"/>
    <w:rsid w:val="009909AB"/>
    <w:rsid w:val="009922D7"/>
    <w:rsid w:val="00992B75"/>
    <w:rsid w:val="00994AD7"/>
    <w:rsid w:val="0099590B"/>
    <w:rsid w:val="00996A8A"/>
    <w:rsid w:val="009A18B5"/>
    <w:rsid w:val="009A195B"/>
    <w:rsid w:val="009A38A5"/>
    <w:rsid w:val="009A60A0"/>
    <w:rsid w:val="009A6F4F"/>
    <w:rsid w:val="009A7981"/>
    <w:rsid w:val="009B088D"/>
    <w:rsid w:val="009B09AD"/>
    <w:rsid w:val="009B156B"/>
    <w:rsid w:val="009B223B"/>
    <w:rsid w:val="009B2A9D"/>
    <w:rsid w:val="009B3072"/>
    <w:rsid w:val="009B6F0D"/>
    <w:rsid w:val="009B7420"/>
    <w:rsid w:val="009B77DC"/>
    <w:rsid w:val="009C30BD"/>
    <w:rsid w:val="009C4B5C"/>
    <w:rsid w:val="009C4F06"/>
    <w:rsid w:val="009C666E"/>
    <w:rsid w:val="009C6881"/>
    <w:rsid w:val="009C78A1"/>
    <w:rsid w:val="009D121E"/>
    <w:rsid w:val="009D2C77"/>
    <w:rsid w:val="009D5BE7"/>
    <w:rsid w:val="009D5F54"/>
    <w:rsid w:val="009D6832"/>
    <w:rsid w:val="009E28DB"/>
    <w:rsid w:val="009E7EBE"/>
    <w:rsid w:val="009F13AD"/>
    <w:rsid w:val="009F1541"/>
    <w:rsid w:val="009F1C31"/>
    <w:rsid w:val="009F2611"/>
    <w:rsid w:val="009F2E1B"/>
    <w:rsid w:val="009F3BB5"/>
    <w:rsid w:val="009F485D"/>
    <w:rsid w:val="009F5DCC"/>
    <w:rsid w:val="00A003C9"/>
    <w:rsid w:val="00A02701"/>
    <w:rsid w:val="00A04E3D"/>
    <w:rsid w:val="00A05324"/>
    <w:rsid w:val="00A1075A"/>
    <w:rsid w:val="00A136C3"/>
    <w:rsid w:val="00A15C81"/>
    <w:rsid w:val="00A21590"/>
    <w:rsid w:val="00A220D5"/>
    <w:rsid w:val="00A331A1"/>
    <w:rsid w:val="00A33E80"/>
    <w:rsid w:val="00A371DE"/>
    <w:rsid w:val="00A37252"/>
    <w:rsid w:val="00A37663"/>
    <w:rsid w:val="00A4071A"/>
    <w:rsid w:val="00A4458F"/>
    <w:rsid w:val="00A466F5"/>
    <w:rsid w:val="00A50C7F"/>
    <w:rsid w:val="00A5577A"/>
    <w:rsid w:val="00A60BED"/>
    <w:rsid w:val="00A61559"/>
    <w:rsid w:val="00A637B6"/>
    <w:rsid w:val="00A647D4"/>
    <w:rsid w:val="00A66772"/>
    <w:rsid w:val="00A677DA"/>
    <w:rsid w:val="00A705BD"/>
    <w:rsid w:val="00A713A4"/>
    <w:rsid w:val="00A71D2D"/>
    <w:rsid w:val="00A72165"/>
    <w:rsid w:val="00A74710"/>
    <w:rsid w:val="00A74EAC"/>
    <w:rsid w:val="00A7518E"/>
    <w:rsid w:val="00A75808"/>
    <w:rsid w:val="00A76DC7"/>
    <w:rsid w:val="00A81C30"/>
    <w:rsid w:val="00A825D0"/>
    <w:rsid w:val="00A8315C"/>
    <w:rsid w:val="00A835AF"/>
    <w:rsid w:val="00A856A1"/>
    <w:rsid w:val="00A87CA1"/>
    <w:rsid w:val="00A91209"/>
    <w:rsid w:val="00A91F2B"/>
    <w:rsid w:val="00A921D0"/>
    <w:rsid w:val="00A94798"/>
    <w:rsid w:val="00A9564A"/>
    <w:rsid w:val="00A96CCB"/>
    <w:rsid w:val="00A979F2"/>
    <w:rsid w:val="00AA0499"/>
    <w:rsid w:val="00AA0786"/>
    <w:rsid w:val="00AA3F14"/>
    <w:rsid w:val="00AA5331"/>
    <w:rsid w:val="00AA549D"/>
    <w:rsid w:val="00AA607D"/>
    <w:rsid w:val="00AA65F1"/>
    <w:rsid w:val="00AA77B2"/>
    <w:rsid w:val="00AB45EA"/>
    <w:rsid w:val="00AB5B24"/>
    <w:rsid w:val="00AB62CB"/>
    <w:rsid w:val="00AB6964"/>
    <w:rsid w:val="00AB6EF9"/>
    <w:rsid w:val="00AC1C52"/>
    <w:rsid w:val="00AC479A"/>
    <w:rsid w:val="00AC72E1"/>
    <w:rsid w:val="00AC7534"/>
    <w:rsid w:val="00AC7571"/>
    <w:rsid w:val="00AD1044"/>
    <w:rsid w:val="00AD5806"/>
    <w:rsid w:val="00AD6422"/>
    <w:rsid w:val="00AD7AD2"/>
    <w:rsid w:val="00AE27A4"/>
    <w:rsid w:val="00AE2CB1"/>
    <w:rsid w:val="00AE3B3E"/>
    <w:rsid w:val="00AE5518"/>
    <w:rsid w:val="00AE5B19"/>
    <w:rsid w:val="00AE7EC0"/>
    <w:rsid w:val="00AF009D"/>
    <w:rsid w:val="00AF158F"/>
    <w:rsid w:val="00AF74F3"/>
    <w:rsid w:val="00AF7E4E"/>
    <w:rsid w:val="00AF7FAC"/>
    <w:rsid w:val="00B003DB"/>
    <w:rsid w:val="00B00D2A"/>
    <w:rsid w:val="00B03E11"/>
    <w:rsid w:val="00B06C3F"/>
    <w:rsid w:val="00B06F8E"/>
    <w:rsid w:val="00B1073E"/>
    <w:rsid w:val="00B11D0C"/>
    <w:rsid w:val="00B12E49"/>
    <w:rsid w:val="00B135E6"/>
    <w:rsid w:val="00B13BD3"/>
    <w:rsid w:val="00B1585C"/>
    <w:rsid w:val="00B16994"/>
    <w:rsid w:val="00B16A1A"/>
    <w:rsid w:val="00B213FC"/>
    <w:rsid w:val="00B215B4"/>
    <w:rsid w:val="00B215D8"/>
    <w:rsid w:val="00B224FC"/>
    <w:rsid w:val="00B23CF3"/>
    <w:rsid w:val="00B23ECF"/>
    <w:rsid w:val="00B24B09"/>
    <w:rsid w:val="00B25BF3"/>
    <w:rsid w:val="00B269C7"/>
    <w:rsid w:val="00B27586"/>
    <w:rsid w:val="00B27952"/>
    <w:rsid w:val="00B30F8A"/>
    <w:rsid w:val="00B31BA3"/>
    <w:rsid w:val="00B3353C"/>
    <w:rsid w:val="00B3354A"/>
    <w:rsid w:val="00B34146"/>
    <w:rsid w:val="00B34CFD"/>
    <w:rsid w:val="00B36D09"/>
    <w:rsid w:val="00B37399"/>
    <w:rsid w:val="00B40D77"/>
    <w:rsid w:val="00B43CA8"/>
    <w:rsid w:val="00B4412D"/>
    <w:rsid w:val="00B507E9"/>
    <w:rsid w:val="00B51AEC"/>
    <w:rsid w:val="00B53016"/>
    <w:rsid w:val="00B53822"/>
    <w:rsid w:val="00B53C80"/>
    <w:rsid w:val="00B548C8"/>
    <w:rsid w:val="00B56831"/>
    <w:rsid w:val="00B56E41"/>
    <w:rsid w:val="00B57317"/>
    <w:rsid w:val="00B57992"/>
    <w:rsid w:val="00B604FD"/>
    <w:rsid w:val="00B62D08"/>
    <w:rsid w:val="00B64881"/>
    <w:rsid w:val="00B65DCF"/>
    <w:rsid w:val="00B66A98"/>
    <w:rsid w:val="00B71704"/>
    <w:rsid w:val="00B71FA4"/>
    <w:rsid w:val="00B733D3"/>
    <w:rsid w:val="00B73977"/>
    <w:rsid w:val="00B7563D"/>
    <w:rsid w:val="00B76D96"/>
    <w:rsid w:val="00B77986"/>
    <w:rsid w:val="00B8180C"/>
    <w:rsid w:val="00B829CA"/>
    <w:rsid w:val="00B831E3"/>
    <w:rsid w:val="00B84232"/>
    <w:rsid w:val="00B851EB"/>
    <w:rsid w:val="00B85604"/>
    <w:rsid w:val="00B85D55"/>
    <w:rsid w:val="00B866A1"/>
    <w:rsid w:val="00B90D29"/>
    <w:rsid w:val="00B93E71"/>
    <w:rsid w:val="00B9468D"/>
    <w:rsid w:val="00B9498E"/>
    <w:rsid w:val="00B94E25"/>
    <w:rsid w:val="00B977E5"/>
    <w:rsid w:val="00BA01E5"/>
    <w:rsid w:val="00BA30BB"/>
    <w:rsid w:val="00BA3978"/>
    <w:rsid w:val="00BA5004"/>
    <w:rsid w:val="00BA5433"/>
    <w:rsid w:val="00BA6156"/>
    <w:rsid w:val="00BA6B70"/>
    <w:rsid w:val="00BA6BA4"/>
    <w:rsid w:val="00BA7953"/>
    <w:rsid w:val="00BA7F76"/>
    <w:rsid w:val="00BB1A62"/>
    <w:rsid w:val="00BB1B10"/>
    <w:rsid w:val="00BB3B02"/>
    <w:rsid w:val="00BB591A"/>
    <w:rsid w:val="00BB6AA8"/>
    <w:rsid w:val="00BB6DF8"/>
    <w:rsid w:val="00BB784D"/>
    <w:rsid w:val="00BB7B2E"/>
    <w:rsid w:val="00BC0ABE"/>
    <w:rsid w:val="00BC15E6"/>
    <w:rsid w:val="00BC2221"/>
    <w:rsid w:val="00BC3953"/>
    <w:rsid w:val="00BC4C77"/>
    <w:rsid w:val="00BC4D7A"/>
    <w:rsid w:val="00BC517C"/>
    <w:rsid w:val="00BC545B"/>
    <w:rsid w:val="00BC58E7"/>
    <w:rsid w:val="00BC64CA"/>
    <w:rsid w:val="00BD2580"/>
    <w:rsid w:val="00BD2A0B"/>
    <w:rsid w:val="00BD2B55"/>
    <w:rsid w:val="00BD38DF"/>
    <w:rsid w:val="00BD7B03"/>
    <w:rsid w:val="00BE03FB"/>
    <w:rsid w:val="00BE1FBB"/>
    <w:rsid w:val="00BE35EA"/>
    <w:rsid w:val="00BE3DA3"/>
    <w:rsid w:val="00BE459D"/>
    <w:rsid w:val="00BE5053"/>
    <w:rsid w:val="00BF002C"/>
    <w:rsid w:val="00BF19C8"/>
    <w:rsid w:val="00BF1C14"/>
    <w:rsid w:val="00BF1F7E"/>
    <w:rsid w:val="00BF2936"/>
    <w:rsid w:val="00BF2A7D"/>
    <w:rsid w:val="00BF374F"/>
    <w:rsid w:val="00BF572A"/>
    <w:rsid w:val="00BF678C"/>
    <w:rsid w:val="00BF7CA2"/>
    <w:rsid w:val="00C005E1"/>
    <w:rsid w:val="00C05AA1"/>
    <w:rsid w:val="00C069AB"/>
    <w:rsid w:val="00C077B2"/>
    <w:rsid w:val="00C10B35"/>
    <w:rsid w:val="00C1100D"/>
    <w:rsid w:val="00C11F4E"/>
    <w:rsid w:val="00C146BF"/>
    <w:rsid w:val="00C17169"/>
    <w:rsid w:val="00C20EA2"/>
    <w:rsid w:val="00C20FB9"/>
    <w:rsid w:val="00C23BCF"/>
    <w:rsid w:val="00C24C57"/>
    <w:rsid w:val="00C25E97"/>
    <w:rsid w:val="00C30C14"/>
    <w:rsid w:val="00C30F7A"/>
    <w:rsid w:val="00C3184C"/>
    <w:rsid w:val="00C31D4D"/>
    <w:rsid w:val="00C32B84"/>
    <w:rsid w:val="00C400FE"/>
    <w:rsid w:val="00C408A4"/>
    <w:rsid w:val="00C42863"/>
    <w:rsid w:val="00C448A0"/>
    <w:rsid w:val="00C4671B"/>
    <w:rsid w:val="00C4689F"/>
    <w:rsid w:val="00C46B61"/>
    <w:rsid w:val="00C472C3"/>
    <w:rsid w:val="00C5287E"/>
    <w:rsid w:val="00C533DB"/>
    <w:rsid w:val="00C53FE1"/>
    <w:rsid w:val="00C55746"/>
    <w:rsid w:val="00C56912"/>
    <w:rsid w:val="00C579ED"/>
    <w:rsid w:val="00C61D5E"/>
    <w:rsid w:val="00C61DE4"/>
    <w:rsid w:val="00C645B2"/>
    <w:rsid w:val="00C65CF4"/>
    <w:rsid w:val="00C66A8E"/>
    <w:rsid w:val="00C71B5B"/>
    <w:rsid w:val="00C72F1D"/>
    <w:rsid w:val="00C74643"/>
    <w:rsid w:val="00C77140"/>
    <w:rsid w:val="00C77E8C"/>
    <w:rsid w:val="00C80031"/>
    <w:rsid w:val="00C808E0"/>
    <w:rsid w:val="00C8411E"/>
    <w:rsid w:val="00C841CA"/>
    <w:rsid w:val="00C85B4A"/>
    <w:rsid w:val="00C87B32"/>
    <w:rsid w:val="00C9009B"/>
    <w:rsid w:val="00C90D98"/>
    <w:rsid w:val="00C913E2"/>
    <w:rsid w:val="00C91DF3"/>
    <w:rsid w:val="00C92D19"/>
    <w:rsid w:val="00C93275"/>
    <w:rsid w:val="00C95AF3"/>
    <w:rsid w:val="00CA00CE"/>
    <w:rsid w:val="00CA0740"/>
    <w:rsid w:val="00CA0B64"/>
    <w:rsid w:val="00CA1700"/>
    <w:rsid w:val="00CA25EF"/>
    <w:rsid w:val="00CA7806"/>
    <w:rsid w:val="00CB0F54"/>
    <w:rsid w:val="00CB2DA0"/>
    <w:rsid w:val="00CB4953"/>
    <w:rsid w:val="00CB4A92"/>
    <w:rsid w:val="00CB4E4F"/>
    <w:rsid w:val="00CB52B7"/>
    <w:rsid w:val="00CB6305"/>
    <w:rsid w:val="00CC2FE7"/>
    <w:rsid w:val="00CC3256"/>
    <w:rsid w:val="00CC47C3"/>
    <w:rsid w:val="00CC6B51"/>
    <w:rsid w:val="00CC705D"/>
    <w:rsid w:val="00CC72A8"/>
    <w:rsid w:val="00CC743D"/>
    <w:rsid w:val="00CD210B"/>
    <w:rsid w:val="00CD3E50"/>
    <w:rsid w:val="00CD62C3"/>
    <w:rsid w:val="00CD6CFB"/>
    <w:rsid w:val="00CD7165"/>
    <w:rsid w:val="00CD71B7"/>
    <w:rsid w:val="00CD78E4"/>
    <w:rsid w:val="00CE08F7"/>
    <w:rsid w:val="00CE1399"/>
    <w:rsid w:val="00CE7739"/>
    <w:rsid w:val="00CF0E4F"/>
    <w:rsid w:val="00CF0EDE"/>
    <w:rsid w:val="00CF1444"/>
    <w:rsid w:val="00CF1926"/>
    <w:rsid w:val="00CF2BE3"/>
    <w:rsid w:val="00CF6487"/>
    <w:rsid w:val="00CF7269"/>
    <w:rsid w:val="00CF7590"/>
    <w:rsid w:val="00D00315"/>
    <w:rsid w:val="00D0373F"/>
    <w:rsid w:val="00D05C2C"/>
    <w:rsid w:val="00D066CF"/>
    <w:rsid w:val="00D12D66"/>
    <w:rsid w:val="00D138E2"/>
    <w:rsid w:val="00D1403A"/>
    <w:rsid w:val="00D1760A"/>
    <w:rsid w:val="00D23037"/>
    <w:rsid w:val="00D2448D"/>
    <w:rsid w:val="00D2669F"/>
    <w:rsid w:val="00D26C37"/>
    <w:rsid w:val="00D304AE"/>
    <w:rsid w:val="00D333BC"/>
    <w:rsid w:val="00D338A7"/>
    <w:rsid w:val="00D33CC0"/>
    <w:rsid w:val="00D376B0"/>
    <w:rsid w:val="00D41F25"/>
    <w:rsid w:val="00D42FDC"/>
    <w:rsid w:val="00D438DC"/>
    <w:rsid w:val="00D443EF"/>
    <w:rsid w:val="00D44802"/>
    <w:rsid w:val="00D44A96"/>
    <w:rsid w:val="00D453AA"/>
    <w:rsid w:val="00D50D99"/>
    <w:rsid w:val="00D517E9"/>
    <w:rsid w:val="00D54140"/>
    <w:rsid w:val="00D547E7"/>
    <w:rsid w:val="00D55338"/>
    <w:rsid w:val="00D553B6"/>
    <w:rsid w:val="00D55763"/>
    <w:rsid w:val="00D558B5"/>
    <w:rsid w:val="00D55C99"/>
    <w:rsid w:val="00D62906"/>
    <w:rsid w:val="00D6447D"/>
    <w:rsid w:val="00D661C9"/>
    <w:rsid w:val="00D66B3B"/>
    <w:rsid w:val="00D737DF"/>
    <w:rsid w:val="00D73CA3"/>
    <w:rsid w:val="00D761B9"/>
    <w:rsid w:val="00D77BC8"/>
    <w:rsid w:val="00D80007"/>
    <w:rsid w:val="00D82BE9"/>
    <w:rsid w:val="00D82EE8"/>
    <w:rsid w:val="00D83DAC"/>
    <w:rsid w:val="00D84230"/>
    <w:rsid w:val="00D85FCE"/>
    <w:rsid w:val="00D862D0"/>
    <w:rsid w:val="00D8707A"/>
    <w:rsid w:val="00D90C96"/>
    <w:rsid w:val="00D9147A"/>
    <w:rsid w:val="00D9169C"/>
    <w:rsid w:val="00D93D7C"/>
    <w:rsid w:val="00D93DF4"/>
    <w:rsid w:val="00D943AE"/>
    <w:rsid w:val="00D9739B"/>
    <w:rsid w:val="00D974E1"/>
    <w:rsid w:val="00D97BE3"/>
    <w:rsid w:val="00D97EE6"/>
    <w:rsid w:val="00DA2505"/>
    <w:rsid w:val="00DA3A54"/>
    <w:rsid w:val="00DA4D8C"/>
    <w:rsid w:val="00DA4E21"/>
    <w:rsid w:val="00DB023C"/>
    <w:rsid w:val="00DB4026"/>
    <w:rsid w:val="00DB43CC"/>
    <w:rsid w:val="00DB46D0"/>
    <w:rsid w:val="00DB4C5D"/>
    <w:rsid w:val="00DB579A"/>
    <w:rsid w:val="00DB7252"/>
    <w:rsid w:val="00DC322E"/>
    <w:rsid w:val="00DC6602"/>
    <w:rsid w:val="00DC7C3E"/>
    <w:rsid w:val="00DD08F5"/>
    <w:rsid w:val="00DD2033"/>
    <w:rsid w:val="00DD3178"/>
    <w:rsid w:val="00DD3AE3"/>
    <w:rsid w:val="00DE12C3"/>
    <w:rsid w:val="00DE1AB3"/>
    <w:rsid w:val="00DE2A11"/>
    <w:rsid w:val="00DE4FF7"/>
    <w:rsid w:val="00DE53EC"/>
    <w:rsid w:val="00DE645D"/>
    <w:rsid w:val="00DE7D7C"/>
    <w:rsid w:val="00DF25CC"/>
    <w:rsid w:val="00DF3357"/>
    <w:rsid w:val="00DF44A3"/>
    <w:rsid w:val="00DF6D13"/>
    <w:rsid w:val="00E00518"/>
    <w:rsid w:val="00E100AE"/>
    <w:rsid w:val="00E15594"/>
    <w:rsid w:val="00E15CA9"/>
    <w:rsid w:val="00E16637"/>
    <w:rsid w:val="00E20756"/>
    <w:rsid w:val="00E21F40"/>
    <w:rsid w:val="00E2675A"/>
    <w:rsid w:val="00E35432"/>
    <w:rsid w:val="00E3551C"/>
    <w:rsid w:val="00E36754"/>
    <w:rsid w:val="00E3727F"/>
    <w:rsid w:val="00E42EE3"/>
    <w:rsid w:val="00E43C29"/>
    <w:rsid w:val="00E458B8"/>
    <w:rsid w:val="00E45C66"/>
    <w:rsid w:val="00E46ECC"/>
    <w:rsid w:val="00E51FF0"/>
    <w:rsid w:val="00E52C27"/>
    <w:rsid w:val="00E54E72"/>
    <w:rsid w:val="00E54FDA"/>
    <w:rsid w:val="00E550F1"/>
    <w:rsid w:val="00E56940"/>
    <w:rsid w:val="00E57D9E"/>
    <w:rsid w:val="00E6048D"/>
    <w:rsid w:val="00E61730"/>
    <w:rsid w:val="00E62DBD"/>
    <w:rsid w:val="00E635C4"/>
    <w:rsid w:val="00E63BA6"/>
    <w:rsid w:val="00E66110"/>
    <w:rsid w:val="00E67A68"/>
    <w:rsid w:val="00E67D9C"/>
    <w:rsid w:val="00E67E10"/>
    <w:rsid w:val="00E70D4D"/>
    <w:rsid w:val="00E710BE"/>
    <w:rsid w:val="00E730CB"/>
    <w:rsid w:val="00E73972"/>
    <w:rsid w:val="00E76F18"/>
    <w:rsid w:val="00E770C5"/>
    <w:rsid w:val="00E804B3"/>
    <w:rsid w:val="00E82AE0"/>
    <w:rsid w:val="00E82E83"/>
    <w:rsid w:val="00E8452C"/>
    <w:rsid w:val="00E84C3B"/>
    <w:rsid w:val="00E8571F"/>
    <w:rsid w:val="00E86B20"/>
    <w:rsid w:val="00E86B36"/>
    <w:rsid w:val="00E91459"/>
    <w:rsid w:val="00E920B7"/>
    <w:rsid w:val="00E929BE"/>
    <w:rsid w:val="00E92A87"/>
    <w:rsid w:val="00EA04A0"/>
    <w:rsid w:val="00EA3613"/>
    <w:rsid w:val="00EA3C50"/>
    <w:rsid w:val="00EA43E7"/>
    <w:rsid w:val="00EA7D2B"/>
    <w:rsid w:val="00EB043A"/>
    <w:rsid w:val="00EB11F2"/>
    <w:rsid w:val="00EB1CE8"/>
    <w:rsid w:val="00EB3290"/>
    <w:rsid w:val="00EB3BD9"/>
    <w:rsid w:val="00EB4A05"/>
    <w:rsid w:val="00EC3A26"/>
    <w:rsid w:val="00EC431B"/>
    <w:rsid w:val="00EC4F0F"/>
    <w:rsid w:val="00EC69C8"/>
    <w:rsid w:val="00EC6ECB"/>
    <w:rsid w:val="00EC7080"/>
    <w:rsid w:val="00ED0559"/>
    <w:rsid w:val="00ED058B"/>
    <w:rsid w:val="00ED0AD0"/>
    <w:rsid w:val="00ED3D62"/>
    <w:rsid w:val="00ED6612"/>
    <w:rsid w:val="00ED7764"/>
    <w:rsid w:val="00EE0562"/>
    <w:rsid w:val="00EE18BB"/>
    <w:rsid w:val="00EE192C"/>
    <w:rsid w:val="00EE193B"/>
    <w:rsid w:val="00EE1A30"/>
    <w:rsid w:val="00EE1C8F"/>
    <w:rsid w:val="00EE219F"/>
    <w:rsid w:val="00EE353D"/>
    <w:rsid w:val="00EE3690"/>
    <w:rsid w:val="00EE3D94"/>
    <w:rsid w:val="00EE5107"/>
    <w:rsid w:val="00EF2153"/>
    <w:rsid w:val="00EF2758"/>
    <w:rsid w:val="00EF3445"/>
    <w:rsid w:val="00EF3EE1"/>
    <w:rsid w:val="00EF6600"/>
    <w:rsid w:val="00EF74B8"/>
    <w:rsid w:val="00F0078F"/>
    <w:rsid w:val="00F01168"/>
    <w:rsid w:val="00F033A3"/>
    <w:rsid w:val="00F040DD"/>
    <w:rsid w:val="00F04FEC"/>
    <w:rsid w:val="00F10137"/>
    <w:rsid w:val="00F116F6"/>
    <w:rsid w:val="00F12E91"/>
    <w:rsid w:val="00F13477"/>
    <w:rsid w:val="00F14966"/>
    <w:rsid w:val="00F152E1"/>
    <w:rsid w:val="00F1570C"/>
    <w:rsid w:val="00F165F0"/>
    <w:rsid w:val="00F16DBE"/>
    <w:rsid w:val="00F17997"/>
    <w:rsid w:val="00F17B54"/>
    <w:rsid w:val="00F207D2"/>
    <w:rsid w:val="00F223DE"/>
    <w:rsid w:val="00F22840"/>
    <w:rsid w:val="00F22C41"/>
    <w:rsid w:val="00F234C2"/>
    <w:rsid w:val="00F24BA4"/>
    <w:rsid w:val="00F2585A"/>
    <w:rsid w:val="00F273C7"/>
    <w:rsid w:val="00F308DA"/>
    <w:rsid w:val="00F348B1"/>
    <w:rsid w:val="00F35647"/>
    <w:rsid w:val="00F40A22"/>
    <w:rsid w:val="00F44E4C"/>
    <w:rsid w:val="00F456B9"/>
    <w:rsid w:val="00F526E9"/>
    <w:rsid w:val="00F52B71"/>
    <w:rsid w:val="00F60102"/>
    <w:rsid w:val="00F60F82"/>
    <w:rsid w:val="00F61442"/>
    <w:rsid w:val="00F6144D"/>
    <w:rsid w:val="00F63C9A"/>
    <w:rsid w:val="00F64E2F"/>
    <w:rsid w:val="00F663B9"/>
    <w:rsid w:val="00F665B4"/>
    <w:rsid w:val="00F704A3"/>
    <w:rsid w:val="00F71E0C"/>
    <w:rsid w:val="00F72C5B"/>
    <w:rsid w:val="00F7354A"/>
    <w:rsid w:val="00F73A98"/>
    <w:rsid w:val="00F73AC9"/>
    <w:rsid w:val="00F74BA5"/>
    <w:rsid w:val="00F7679D"/>
    <w:rsid w:val="00F76A63"/>
    <w:rsid w:val="00F801B5"/>
    <w:rsid w:val="00F8020F"/>
    <w:rsid w:val="00F80FFF"/>
    <w:rsid w:val="00F817FA"/>
    <w:rsid w:val="00F8377D"/>
    <w:rsid w:val="00F848D9"/>
    <w:rsid w:val="00F8729E"/>
    <w:rsid w:val="00F90CF0"/>
    <w:rsid w:val="00F91197"/>
    <w:rsid w:val="00F92CB5"/>
    <w:rsid w:val="00F951FA"/>
    <w:rsid w:val="00F9764D"/>
    <w:rsid w:val="00FA01C7"/>
    <w:rsid w:val="00FA1507"/>
    <w:rsid w:val="00FA3349"/>
    <w:rsid w:val="00FA7027"/>
    <w:rsid w:val="00FA7B90"/>
    <w:rsid w:val="00FB1C57"/>
    <w:rsid w:val="00FB40A2"/>
    <w:rsid w:val="00FB6487"/>
    <w:rsid w:val="00FC0F1B"/>
    <w:rsid w:val="00FC6B00"/>
    <w:rsid w:val="00FD531A"/>
    <w:rsid w:val="00FD6111"/>
    <w:rsid w:val="00FD6EA9"/>
    <w:rsid w:val="00FD7CB8"/>
    <w:rsid w:val="00FE36AD"/>
    <w:rsid w:val="00FE585B"/>
    <w:rsid w:val="00FE5C77"/>
    <w:rsid w:val="00FE5EF9"/>
    <w:rsid w:val="00FE654F"/>
    <w:rsid w:val="00FF0AAA"/>
    <w:rsid w:val="00FF25C4"/>
    <w:rsid w:val="00FF265E"/>
    <w:rsid w:val="00FF39A0"/>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C2E3B"/>
  <w15:docId w15:val="{93C73F81-5115-4857-BC65-9792EEE6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19"/>
    <w:rPr>
      <w:sz w:val="24"/>
    </w:rPr>
  </w:style>
  <w:style w:type="paragraph" w:styleId="Heading1">
    <w:name w:val="heading 1"/>
    <w:basedOn w:val="Normal"/>
    <w:next w:val="Normal"/>
    <w:qFormat/>
    <w:pPr>
      <w:keepNext/>
      <w:ind w:left="360"/>
      <w:outlineLvl w:val="0"/>
    </w:pPr>
    <w:rPr>
      <w:rFonts w:ascii="Arial" w:hAnsi="Arial"/>
      <w:b/>
      <w:sz w:val="22"/>
    </w:rPr>
  </w:style>
  <w:style w:type="paragraph" w:styleId="Heading2">
    <w:name w:val="heading 2"/>
    <w:basedOn w:val="Normal"/>
    <w:next w:val="Normal"/>
    <w:qFormat/>
    <w:pPr>
      <w:keepNext/>
      <w:ind w:left="360"/>
      <w:outlineLvl w:val="1"/>
    </w:pPr>
    <w:rPr>
      <w:rFonts w:ascii="Bookman Old Style" w:hAnsi="Bookman Old Style"/>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numPr>
        <w:numId w:val="1"/>
      </w:numPr>
      <w:outlineLvl w:val="6"/>
    </w:pPr>
    <w:rPr>
      <w:rFonts w:ascii="Arial" w:hAnsi="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customStyle="1" w:styleId="Standard1">
    <w:name w:val="Standard1"/>
    <w:pPr>
      <w:spacing w:before="60" w:after="60"/>
    </w:pPr>
    <w:rPr>
      <w:noProof/>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4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D4CB7"/>
    <w:rPr>
      <w:sz w:val="16"/>
      <w:szCs w:val="16"/>
    </w:rPr>
  </w:style>
  <w:style w:type="paragraph" w:styleId="CommentText">
    <w:name w:val="annotation text"/>
    <w:basedOn w:val="Normal"/>
    <w:semiHidden/>
    <w:rsid w:val="008D4CB7"/>
    <w:rPr>
      <w:sz w:val="20"/>
    </w:rPr>
  </w:style>
  <w:style w:type="paragraph" w:styleId="CommentSubject">
    <w:name w:val="annotation subject"/>
    <w:basedOn w:val="CommentText"/>
    <w:next w:val="CommentText"/>
    <w:semiHidden/>
    <w:rsid w:val="008D4CB7"/>
    <w:rPr>
      <w:b/>
      <w:bCs/>
    </w:rPr>
  </w:style>
  <w:style w:type="paragraph" w:styleId="Header">
    <w:name w:val="header"/>
    <w:basedOn w:val="Normal"/>
    <w:rsid w:val="008D4CB7"/>
    <w:pPr>
      <w:tabs>
        <w:tab w:val="center" w:pos="4320"/>
        <w:tab w:val="right" w:pos="8640"/>
      </w:tabs>
    </w:pPr>
  </w:style>
  <w:style w:type="paragraph" w:styleId="Footer">
    <w:name w:val="footer"/>
    <w:basedOn w:val="Normal"/>
    <w:rsid w:val="008D4CB7"/>
    <w:pPr>
      <w:tabs>
        <w:tab w:val="center" w:pos="4320"/>
        <w:tab w:val="right" w:pos="8640"/>
      </w:tabs>
    </w:pPr>
  </w:style>
  <w:style w:type="character" w:styleId="FollowedHyperlink">
    <w:name w:val="FollowedHyperlink"/>
    <w:rsid w:val="00CE1399"/>
    <w:rPr>
      <w:color w:val="800080"/>
      <w:u w:val="single"/>
    </w:rPr>
  </w:style>
  <w:style w:type="paragraph" w:customStyle="1" w:styleId="msolistparagraph0">
    <w:name w:val="msolistparagraph"/>
    <w:basedOn w:val="Normal"/>
    <w:rsid w:val="00CD78E4"/>
    <w:pPr>
      <w:ind w:left="720"/>
    </w:pPr>
    <w:rPr>
      <w:rFonts w:ascii="Calibri" w:hAnsi="Calibri"/>
      <w:color w:val="31849B"/>
      <w:sz w:val="22"/>
      <w:szCs w:val="22"/>
    </w:rPr>
  </w:style>
  <w:style w:type="paragraph" w:styleId="ListParagraph">
    <w:name w:val="List Paragraph"/>
    <w:basedOn w:val="Normal"/>
    <w:uiPriority w:val="34"/>
    <w:qFormat/>
    <w:rsid w:val="00297CBC"/>
    <w:pPr>
      <w:ind w:left="720"/>
    </w:pPr>
    <w:rPr>
      <w:rFonts w:ascii="Calibri" w:eastAsia="Calibri" w:hAnsi="Calibri"/>
      <w:sz w:val="22"/>
      <w:szCs w:val="22"/>
    </w:rPr>
  </w:style>
  <w:style w:type="paragraph" w:styleId="PlainText">
    <w:name w:val="Plain Text"/>
    <w:basedOn w:val="Normal"/>
    <w:link w:val="PlainTextChar"/>
    <w:uiPriority w:val="99"/>
    <w:unhideWhenUsed/>
    <w:rsid w:val="009B2A9D"/>
    <w:rPr>
      <w:rFonts w:ascii="Calibri" w:eastAsia="Calibri" w:hAnsi="Calibri"/>
      <w:sz w:val="22"/>
      <w:szCs w:val="21"/>
    </w:rPr>
  </w:style>
  <w:style w:type="character" w:customStyle="1" w:styleId="PlainTextChar">
    <w:name w:val="Plain Text Char"/>
    <w:link w:val="PlainText"/>
    <w:uiPriority w:val="99"/>
    <w:rsid w:val="009B2A9D"/>
    <w:rPr>
      <w:rFonts w:ascii="Calibri" w:eastAsia="Calibri" w:hAnsi="Calibri"/>
      <w:sz w:val="22"/>
      <w:szCs w:val="21"/>
    </w:rPr>
  </w:style>
  <w:style w:type="character" w:customStyle="1" w:styleId="UnresolvedMention1">
    <w:name w:val="Unresolved Mention1"/>
    <w:basedOn w:val="DefaultParagraphFont"/>
    <w:uiPriority w:val="99"/>
    <w:semiHidden/>
    <w:unhideWhenUsed/>
    <w:rsid w:val="00B53822"/>
    <w:rPr>
      <w:color w:val="605E5C"/>
      <w:shd w:val="clear" w:color="auto" w:fill="E1DFDD"/>
    </w:rPr>
  </w:style>
  <w:style w:type="character" w:customStyle="1" w:styleId="UnresolvedMention">
    <w:name w:val="Unresolved Mention"/>
    <w:basedOn w:val="DefaultParagraphFont"/>
    <w:uiPriority w:val="99"/>
    <w:semiHidden/>
    <w:unhideWhenUsed/>
    <w:rsid w:val="00984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765">
      <w:bodyDiv w:val="1"/>
      <w:marLeft w:val="0"/>
      <w:marRight w:val="0"/>
      <w:marTop w:val="0"/>
      <w:marBottom w:val="0"/>
      <w:divBdr>
        <w:top w:val="none" w:sz="0" w:space="0" w:color="auto"/>
        <w:left w:val="none" w:sz="0" w:space="0" w:color="auto"/>
        <w:bottom w:val="none" w:sz="0" w:space="0" w:color="auto"/>
        <w:right w:val="none" w:sz="0" w:space="0" w:color="auto"/>
      </w:divBdr>
    </w:div>
    <w:div w:id="213932824">
      <w:bodyDiv w:val="1"/>
      <w:marLeft w:val="0"/>
      <w:marRight w:val="0"/>
      <w:marTop w:val="0"/>
      <w:marBottom w:val="0"/>
      <w:divBdr>
        <w:top w:val="none" w:sz="0" w:space="0" w:color="auto"/>
        <w:left w:val="none" w:sz="0" w:space="0" w:color="auto"/>
        <w:bottom w:val="none" w:sz="0" w:space="0" w:color="auto"/>
        <w:right w:val="none" w:sz="0" w:space="0" w:color="auto"/>
      </w:divBdr>
    </w:div>
    <w:div w:id="262304343">
      <w:bodyDiv w:val="1"/>
      <w:marLeft w:val="0"/>
      <w:marRight w:val="0"/>
      <w:marTop w:val="0"/>
      <w:marBottom w:val="0"/>
      <w:divBdr>
        <w:top w:val="none" w:sz="0" w:space="0" w:color="auto"/>
        <w:left w:val="none" w:sz="0" w:space="0" w:color="auto"/>
        <w:bottom w:val="none" w:sz="0" w:space="0" w:color="auto"/>
        <w:right w:val="none" w:sz="0" w:space="0" w:color="auto"/>
      </w:divBdr>
      <w:divsChild>
        <w:div w:id="733237903">
          <w:marLeft w:val="360"/>
          <w:marRight w:val="0"/>
          <w:marTop w:val="200"/>
          <w:marBottom w:val="0"/>
          <w:divBdr>
            <w:top w:val="none" w:sz="0" w:space="0" w:color="auto"/>
            <w:left w:val="none" w:sz="0" w:space="0" w:color="auto"/>
            <w:bottom w:val="none" w:sz="0" w:space="0" w:color="auto"/>
            <w:right w:val="none" w:sz="0" w:space="0" w:color="auto"/>
          </w:divBdr>
        </w:div>
        <w:div w:id="2050766065">
          <w:marLeft w:val="1080"/>
          <w:marRight w:val="0"/>
          <w:marTop w:val="100"/>
          <w:marBottom w:val="0"/>
          <w:divBdr>
            <w:top w:val="none" w:sz="0" w:space="0" w:color="auto"/>
            <w:left w:val="none" w:sz="0" w:space="0" w:color="auto"/>
            <w:bottom w:val="none" w:sz="0" w:space="0" w:color="auto"/>
            <w:right w:val="none" w:sz="0" w:space="0" w:color="auto"/>
          </w:divBdr>
        </w:div>
      </w:divsChild>
    </w:div>
    <w:div w:id="317728874">
      <w:bodyDiv w:val="1"/>
      <w:marLeft w:val="0"/>
      <w:marRight w:val="0"/>
      <w:marTop w:val="0"/>
      <w:marBottom w:val="0"/>
      <w:divBdr>
        <w:top w:val="none" w:sz="0" w:space="0" w:color="auto"/>
        <w:left w:val="none" w:sz="0" w:space="0" w:color="auto"/>
        <w:bottom w:val="none" w:sz="0" w:space="0" w:color="auto"/>
        <w:right w:val="none" w:sz="0" w:space="0" w:color="auto"/>
      </w:divBdr>
    </w:div>
    <w:div w:id="344791118">
      <w:bodyDiv w:val="1"/>
      <w:marLeft w:val="0"/>
      <w:marRight w:val="0"/>
      <w:marTop w:val="0"/>
      <w:marBottom w:val="0"/>
      <w:divBdr>
        <w:top w:val="none" w:sz="0" w:space="0" w:color="auto"/>
        <w:left w:val="none" w:sz="0" w:space="0" w:color="auto"/>
        <w:bottom w:val="none" w:sz="0" w:space="0" w:color="auto"/>
        <w:right w:val="none" w:sz="0" w:space="0" w:color="auto"/>
      </w:divBdr>
    </w:div>
    <w:div w:id="665480010">
      <w:bodyDiv w:val="1"/>
      <w:marLeft w:val="0"/>
      <w:marRight w:val="0"/>
      <w:marTop w:val="0"/>
      <w:marBottom w:val="0"/>
      <w:divBdr>
        <w:top w:val="none" w:sz="0" w:space="0" w:color="auto"/>
        <w:left w:val="none" w:sz="0" w:space="0" w:color="auto"/>
        <w:bottom w:val="none" w:sz="0" w:space="0" w:color="auto"/>
        <w:right w:val="none" w:sz="0" w:space="0" w:color="auto"/>
      </w:divBdr>
    </w:div>
    <w:div w:id="713964755">
      <w:bodyDiv w:val="1"/>
      <w:marLeft w:val="0"/>
      <w:marRight w:val="0"/>
      <w:marTop w:val="0"/>
      <w:marBottom w:val="0"/>
      <w:divBdr>
        <w:top w:val="none" w:sz="0" w:space="0" w:color="auto"/>
        <w:left w:val="none" w:sz="0" w:space="0" w:color="auto"/>
        <w:bottom w:val="none" w:sz="0" w:space="0" w:color="auto"/>
        <w:right w:val="none" w:sz="0" w:space="0" w:color="auto"/>
      </w:divBdr>
    </w:div>
    <w:div w:id="760637455">
      <w:bodyDiv w:val="1"/>
      <w:marLeft w:val="0"/>
      <w:marRight w:val="0"/>
      <w:marTop w:val="0"/>
      <w:marBottom w:val="0"/>
      <w:divBdr>
        <w:top w:val="none" w:sz="0" w:space="0" w:color="auto"/>
        <w:left w:val="none" w:sz="0" w:space="0" w:color="auto"/>
        <w:bottom w:val="none" w:sz="0" w:space="0" w:color="auto"/>
        <w:right w:val="none" w:sz="0" w:space="0" w:color="auto"/>
      </w:divBdr>
    </w:div>
    <w:div w:id="779254334">
      <w:bodyDiv w:val="1"/>
      <w:marLeft w:val="0"/>
      <w:marRight w:val="0"/>
      <w:marTop w:val="0"/>
      <w:marBottom w:val="0"/>
      <w:divBdr>
        <w:top w:val="none" w:sz="0" w:space="0" w:color="auto"/>
        <w:left w:val="none" w:sz="0" w:space="0" w:color="auto"/>
        <w:bottom w:val="none" w:sz="0" w:space="0" w:color="auto"/>
        <w:right w:val="none" w:sz="0" w:space="0" w:color="auto"/>
      </w:divBdr>
    </w:div>
    <w:div w:id="878399190">
      <w:bodyDiv w:val="1"/>
      <w:marLeft w:val="0"/>
      <w:marRight w:val="0"/>
      <w:marTop w:val="0"/>
      <w:marBottom w:val="0"/>
      <w:divBdr>
        <w:top w:val="none" w:sz="0" w:space="0" w:color="auto"/>
        <w:left w:val="none" w:sz="0" w:space="0" w:color="auto"/>
        <w:bottom w:val="none" w:sz="0" w:space="0" w:color="auto"/>
        <w:right w:val="none" w:sz="0" w:space="0" w:color="auto"/>
      </w:divBdr>
    </w:div>
    <w:div w:id="922907947">
      <w:bodyDiv w:val="1"/>
      <w:marLeft w:val="0"/>
      <w:marRight w:val="0"/>
      <w:marTop w:val="0"/>
      <w:marBottom w:val="0"/>
      <w:divBdr>
        <w:top w:val="none" w:sz="0" w:space="0" w:color="auto"/>
        <w:left w:val="none" w:sz="0" w:space="0" w:color="auto"/>
        <w:bottom w:val="none" w:sz="0" w:space="0" w:color="auto"/>
        <w:right w:val="none" w:sz="0" w:space="0" w:color="auto"/>
      </w:divBdr>
    </w:div>
    <w:div w:id="998189537">
      <w:bodyDiv w:val="1"/>
      <w:marLeft w:val="0"/>
      <w:marRight w:val="0"/>
      <w:marTop w:val="0"/>
      <w:marBottom w:val="0"/>
      <w:divBdr>
        <w:top w:val="none" w:sz="0" w:space="0" w:color="auto"/>
        <w:left w:val="none" w:sz="0" w:space="0" w:color="auto"/>
        <w:bottom w:val="none" w:sz="0" w:space="0" w:color="auto"/>
        <w:right w:val="none" w:sz="0" w:space="0" w:color="auto"/>
      </w:divBdr>
    </w:div>
    <w:div w:id="1349256268">
      <w:bodyDiv w:val="1"/>
      <w:marLeft w:val="0"/>
      <w:marRight w:val="0"/>
      <w:marTop w:val="0"/>
      <w:marBottom w:val="0"/>
      <w:divBdr>
        <w:top w:val="none" w:sz="0" w:space="0" w:color="auto"/>
        <w:left w:val="none" w:sz="0" w:space="0" w:color="auto"/>
        <w:bottom w:val="none" w:sz="0" w:space="0" w:color="auto"/>
        <w:right w:val="none" w:sz="0" w:space="0" w:color="auto"/>
      </w:divBdr>
      <w:divsChild>
        <w:div w:id="1249584953">
          <w:marLeft w:val="0"/>
          <w:marRight w:val="0"/>
          <w:marTop w:val="0"/>
          <w:marBottom w:val="0"/>
          <w:divBdr>
            <w:top w:val="none" w:sz="0" w:space="0" w:color="auto"/>
            <w:left w:val="none" w:sz="0" w:space="0" w:color="auto"/>
            <w:bottom w:val="none" w:sz="0" w:space="0" w:color="auto"/>
            <w:right w:val="none" w:sz="0" w:space="0" w:color="auto"/>
          </w:divBdr>
        </w:div>
        <w:div w:id="1442384065">
          <w:marLeft w:val="0"/>
          <w:marRight w:val="0"/>
          <w:marTop w:val="0"/>
          <w:marBottom w:val="0"/>
          <w:divBdr>
            <w:top w:val="none" w:sz="0" w:space="0" w:color="auto"/>
            <w:left w:val="none" w:sz="0" w:space="0" w:color="auto"/>
            <w:bottom w:val="none" w:sz="0" w:space="0" w:color="auto"/>
            <w:right w:val="none" w:sz="0" w:space="0" w:color="auto"/>
          </w:divBdr>
        </w:div>
      </w:divsChild>
    </w:div>
    <w:div w:id="1492911621">
      <w:bodyDiv w:val="1"/>
      <w:marLeft w:val="0"/>
      <w:marRight w:val="0"/>
      <w:marTop w:val="0"/>
      <w:marBottom w:val="0"/>
      <w:divBdr>
        <w:top w:val="none" w:sz="0" w:space="0" w:color="auto"/>
        <w:left w:val="none" w:sz="0" w:space="0" w:color="auto"/>
        <w:bottom w:val="none" w:sz="0" w:space="0" w:color="auto"/>
        <w:right w:val="none" w:sz="0" w:space="0" w:color="auto"/>
      </w:divBdr>
    </w:div>
    <w:div w:id="1583176338">
      <w:bodyDiv w:val="1"/>
      <w:marLeft w:val="0"/>
      <w:marRight w:val="0"/>
      <w:marTop w:val="0"/>
      <w:marBottom w:val="0"/>
      <w:divBdr>
        <w:top w:val="none" w:sz="0" w:space="0" w:color="auto"/>
        <w:left w:val="none" w:sz="0" w:space="0" w:color="auto"/>
        <w:bottom w:val="none" w:sz="0" w:space="0" w:color="auto"/>
        <w:right w:val="none" w:sz="0" w:space="0" w:color="auto"/>
      </w:divBdr>
    </w:div>
    <w:div w:id="18578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halisbasinstrateg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halisleadentity.org" TargetMode="External"/><Relationship Id="rId17" Type="http://schemas.openxmlformats.org/officeDocument/2006/relationships/hyperlink" Target="https://www.ezview.wa.gov/site/alias__1492/33948/default.aspx" TargetMode="External"/><Relationship Id="rId2" Type="http://schemas.openxmlformats.org/officeDocument/2006/relationships/numbering" Target="numbering.xml"/><Relationship Id="rId16" Type="http://schemas.openxmlformats.org/officeDocument/2006/relationships/hyperlink" Target="http://wa.water.usgs.gov/projects/chehal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halisbasinpartnership.org/watershed-management-plan-documents/" TargetMode="External"/><Relationship Id="rId5" Type="http://schemas.openxmlformats.org/officeDocument/2006/relationships/webSettings" Target="webSettings.xml"/><Relationship Id="rId15" Type="http://schemas.openxmlformats.org/officeDocument/2006/relationships/hyperlink" Target="https://www.coastsalmonpartnership.org/" TargetMode="External"/><Relationship Id="rId10" Type="http://schemas.openxmlformats.org/officeDocument/2006/relationships/hyperlink" Target="http://www.chehalisbasinpartnershi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ology.wa.gov/Water-Shorelines/Water-supply/Streamflow-rest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FB66-DFFB-41EC-A6F2-7C063F4F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Chehalis Basin Partnership Meeting Notice and Agenda</vt:lpstr>
    </vt:vector>
  </TitlesOfParts>
  <Company>State of Washington</Company>
  <LinksUpToDate>false</LinksUpToDate>
  <CharactersWithSpaces>4129</CharactersWithSpaces>
  <SharedDoc>false</SharedDoc>
  <HLinks>
    <vt:vector size="54" baseType="variant">
      <vt:variant>
        <vt:i4>6553633</vt:i4>
      </vt:variant>
      <vt:variant>
        <vt:i4>24</vt:i4>
      </vt:variant>
      <vt:variant>
        <vt:i4>0</vt:i4>
      </vt:variant>
      <vt:variant>
        <vt:i4>5</vt:i4>
      </vt:variant>
      <vt:variant>
        <vt:lpwstr>https://www.ezview.wa.gov/site/alias__1492/34798/meetings.aspx</vt:lpwstr>
      </vt:variant>
      <vt:variant>
        <vt:lpwstr>Oct2016</vt:lpwstr>
      </vt:variant>
      <vt:variant>
        <vt:i4>7798883</vt:i4>
      </vt:variant>
      <vt:variant>
        <vt:i4>21</vt:i4>
      </vt:variant>
      <vt:variant>
        <vt:i4>0</vt:i4>
      </vt:variant>
      <vt:variant>
        <vt:i4>5</vt:i4>
      </vt:variant>
      <vt:variant>
        <vt:lpwstr>http://wa.water.usgs.gov/projects/chehalis/</vt:lpwstr>
      </vt:variant>
      <vt:variant>
        <vt:lpwstr/>
      </vt:variant>
      <vt:variant>
        <vt:i4>5701701</vt:i4>
      </vt:variant>
      <vt:variant>
        <vt:i4>18</vt:i4>
      </vt:variant>
      <vt:variant>
        <vt:i4>0</vt:i4>
      </vt:variant>
      <vt:variant>
        <vt:i4>5</vt:i4>
      </vt:variant>
      <vt:variant>
        <vt:lpwstr>http://wcssp.org/</vt:lpwstr>
      </vt:variant>
      <vt:variant>
        <vt:lpwstr/>
      </vt:variant>
      <vt:variant>
        <vt:i4>6946826</vt:i4>
      </vt:variant>
      <vt:variant>
        <vt:i4>15</vt:i4>
      </vt:variant>
      <vt:variant>
        <vt:i4>0</vt:i4>
      </vt:variant>
      <vt:variant>
        <vt:i4>5</vt:i4>
      </vt:variant>
      <vt:variant>
        <vt:lpwstr>http://www.co.grays-harbor.wa.us/info/pub_svcs/MRC/index.html</vt:lpwstr>
      </vt:variant>
      <vt:variant>
        <vt:lpwstr/>
      </vt:variant>
      <vt:variant>
        <vt:i4>6094927</vt:i4>
      </vt:variant>
      <vt:variant>
        <vt:i4>12</vt:i4>
      </vt:variant>
      <vt:variant>
        <vt:i4>0</vt:i4>
      </vt:variant>
      <vt:variant>
        <vt:i4>5</vt:i4>
      </vt:variant>
      <vt:variant>
        <vt:lpwstr>http://chehalisbasinstrategy.com/eis-library/</vt:lpwstr>
      </vt:variant>
      <vt:variant>
        <vt:lpwstr/>
      </vt:variant>
      <vt:variant>
        <vt:i4>6094868</vt:i4>
      </vt:variant>
      <vt:variant>
        <vt:i4>9</vt:i4>
      </vt:variant>
      <vt:variant>
        <vt:i4>0</vt:i4>
      </vt:variant>
      <vt:variant>
        <vt:i4>5</vt:i4>
      </vt:variant>
      <vt:variant>
        <vt:lpwstr>http://www.chehalisbasinstrategy.com/</vt:lpwstr>
      </vt:variant>
      <vt:variant>
        <vt:lpwstr/>
      </vt:variant>
      <vt:variant>
        <vt:i4>4063288</vt:i4>
      </vt:variant>
      <vt:variant>
        <vt:i4>6</vt:i4>
      </vt:variant>
      <vt:variant>
        <vt:i4>0</vt:i4>
      </vt:variant>
      <vt:variant>
        <vt:i4>5</vt:i4>
      </vt:variant>
      <vt:variant>
        <vt:lpwstr>http://www.chehalisleadentity.org/</vt:lpwstr>
      </vt:variant>
      <vt:variant>
        <vt:lpwstr/>
      </vt:variant>
      <vt:variant>
        <vt:i4>1048658</vt:i4>
      </vt:variant>
      <vt:variant>
        <vt:i4>3</vt:i4>
      </vt:variant>
      <vt:variant>
        <vt:i4>0</vt:i4>
      </vt:variant>
      <vt:variant>
        <vt:i4>5</vt:i4>
      </vt:variant>
      <vt:variant>
        <vt:lpwstr>http://chehalisbasinpartnership.org/watershed-management-plan-documents/</vt:lpwstr>
      </vt:variant>
      <vt:variant>
        <vt:lpwstr/>
      </vt:variant>
      <vt:variant>
        <vt:i4>4390985</vt:i4>
      </vt:variant>
      <vt:variant>
        <vt:i4>0</vt:i4>
      </vt:variant>
      <vt:variant>
        <vt:i4>0</vt:i4>
      </vt:variant>
      <vt:variant>
        <vt:i4>5</vt:i4>
      </vt:variant>
      <vt:variant>
        <vt:lpwstr>http://www.chehalisbasinpartnership.org/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Chehalis Basin Partnership Meeting Notice and Agenda</dc:title>
  <dc:subject/>
  <dc:creator>Kahle Jennings</dc:creator>
  <cp:keywords/>
  <cp:lastModifiedBy>Kirsten Harma</cp:lastModifiedBy>
  <cp:revision>4</cp:revision>
  <cp:lastPrinted>2019-08-13T19:32:00Z</cp:lastPrinted>
  <dcterms:created xsi:type="dcterms:W3CDTF">2019-10-13T21:44:00Z</dcterms:created>
  <dcterms:modified xsi:type="dcterms:W3CDTF">2019-10-15T15:24:00Z</dcterms:modified>
</cp:coreProperties>
</file>