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1179F78D">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F04E7F1" w14:textId="1F29C934" w:rsidR="00B55399" w:rsidRPr="00583114" w:rsidRDefault="00B55399" w:rsidP="00B55399">
      <w:pPr>
        <w:jc w:val="center"/>
        <w:rPr>
          <w:b/>
          <w:sz w:val="22"/>
          <w:szCs w:val="22"/>
        </w:rPr>
      </w:pPr>
      <w:r w:rsidRPr="00583114">
        <w:rPr>
          <w:b/>
          <w:sz w:val="22"/>
          <w:szCs w:val="22"/>
        </w:rPr>
        <w:t xml:space="preserve">Chehalis Tribe Lucky Eagle </w:t>
      </w:r>
      <w:r w:rsidR="00E04159">
        <w:rPr>
          <w:b/>
          <w:sz w:val="22"/>
          <w:szCs w:val="22"/>
        </w:rPr>
        <w:t xml:space="preserve">Hotel </w:t>
      </w:r>
      <w:r w:rsidRPr="00583114">
        <w:rPr>
          <w:b/>
          <w:sz w:val="22"/>
          <w:szCs w:val="22"/>
        </w:rPr>
        <w:t xml:space="preserve">, </w:t>
      </w:r>
      <w:r w:rsidR="00E04159">
        <w:rPr>
          <w:rFonts w:cs="Tahoma"/>
          <w:b/>
          <w:sz w:val="22"/>
          <w:szCs w:val="22"/>
        </w:rPr>
        <w:t>Sky Room</w:t>
      </w:r>
    </w:p>
    <w:p w14:paraId="3A42E9A9" w14:textId="77777777" w:rsidR="00B55399" w:rsidRPr="00583114" w:rsidRDefault="00B55399" w:rsidP="00B55399">
      <w:pPr>
        <w:jc w:val="center"/>
        <w:rPr>
          <w:b/>
          <w:sz w:val="22"/>
          <w:szCs w:val="22"/>
        </w:rPr>
      </w:pPr>
      <w:r w:rsidRPr="00583114">
        <w:rPr>
          <w:b/>
          <w:sz w:val="22"/>
          <w:szCs w:val="22"/>
        </w:rPr>
        <w:t>Rochester, Washington</w:t>
      </w:r>
    </w:p>
    <w:p w14:paraId="340ABB75" w14:textId="00DB49E1" w:rsidR="00B55399" w:rsidRPr="00583114" w:rsidRDefault="00AD6E68" w:rsidP="00B55399">
      <w:pPr>
        <w:jc w:val="center"/>
        <w:rPr>
          <w:b/>
          <w:sz w:val="22"/>
          <w:szCs w:val="22"/>
        </w:rPr>
      </w:pPr>
      <w:r>
        <w:rPr>
          <w:b/>
          <w:sz w:val="22"/>
          <w:szCs w:val="22"/>
        </w:rPr>
        <w:t>January 25, 2019</w:t>
      </w:r>
    </w:p>
    <w:p w14:paraId="1AC640C9" w14:textId="424EEE53" w:rsidR="00B55399" w:rsidRPr="00583114" w:rsidRDefault="00B55399" w:rsidP="00B55399">
      <w:pPr>
        <w:jc w:val="center"/>
        <w:rPr>
          <w:b/>
          <w:sz w:val="22"/>
          <w:szCs w:val="22"/>
        </w:rPr>
      </w:pPr>
      <w:r w:rsidRPr="00583114">
        <w:rPr>
          <w:b/>
          <w:sz w:val="22"/>
          <w:szCs w:val="22"/>
        </w:rPr>
        <w:t>9:30 am</w:t>
      </w:r>
      <w:r w:rsidR="00E754E9">
        <w:rPr>
          <w:b/>
          <w:sz w:val="22"/>
          <w:szCs w:val="22"/>
        </w:rPr>
        <w:t xml:space="preserve"> – 1</w:t>
      </w:r>
      <w:r w:rsidR="004C67EE">
        <w:rPr>
          <w:b/>
          <w:sz w:val="22"/>
          <w:szCs w:val="22"/>
        </w:rPr>
        <w:t>2:0</w:t>
      </w:r>
      <w:r w:rsidR="00744EB4">
        <w:rPr>
          <w:b/>
          <w:sz w:val="22"/>
          <w:szCs w:val="22"/>
        </w:rPr>
        <w:t>0</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A734E2" w:rsidRDefault="00B55399">
      <w:pPr>
        <w:rPr>
          <w:b/>
          <w:sz w:val="22"/>
          <w:szCs w:val="22"/>
          <w:u w:val="single"/>
        </w:rPr>
      </w:pPr>
      <w:r w:rsidRPr="00A734E2">
        <w:rPr>
          <w:b/>
          <w:sz w:val="22"/>
          <w:szCs w:val="22"/>
          <w:u w:val="single"/>
        </w:rPr>
        <w:t>MEMBERS</w:t>
      </w:r>
      <w:r w:rsidR="00763591" w:rsidRPr="00A734E2">
        <w:rPr>
          <w:b/>
          <w:sz w:val="22"/>
          <w:szCs w:val="22"/>
          <w:u w:val="single"/>
        </w:rPr>
        <w:t>* and</w:t>
      </w:r>
      <w:r w:rsidRPr="00A734E2">
        <w:rPr>
          <w:b/>
          <w:sz w:val="22"/>
          <w:szCs w:val="22"/>
          <w:u w:val="single"/>
        </w:rPr>
        <w:t xml:space="preserve"> ALTERNATES</w:t>
      </w:r>
      <w:r w:rsidR="00763591" w:rsidRPr="00A734E2">
        <w:rPr>
          <w:b/>
          <w:sz w:val="22"/>
          <w:szCs w:val="22"/>
          <w:u w:val="single"/>
        </w:rPr>
        <w:t>’</w:t>
      </w:r>
      <w:r w:rsidRPr="00A734E2">
        <w:rPr>
          <w:b/>
          <w:sz w:val="22"/>
          <w:szCs w:val="22"/>
          <w:u w:val="single"/>
        </w:rPr>
        <w:t xml:space="preserve"> PRESENT</w:t>
      </w:r>
    </w:p>
    <w:tbl>
      <w:tblPr>
        <w:tblW w:w="9639" w:type="dxa"/>
        <w:tblInd w:w="108" w:type="dxa"/>
        <w:tblLook w:val="0000" w:firstRow="0" w:lastRow="0" w:firstColumn="0" w:lastColumn="0" w:noHBand="0" w:noVBand="0"/>
      </w:tblPr>
      <w:tblGrid>
        <w:gridCol w:w="5022"/>
        <w:gridCol w:w="4617"/>
      </w:tblGrid>
      <w:tr w:rsidR="002157E8" w:rsidRPr="00DC1EB7" w14:paraId="155DC6E6" w14:textId="641A7994" w:rsidTr="00FB4D11">
        <w:trPr>
          <w:trHeight w:val="1611"/>
        </w:trPr>
        <w:tc>
          <w:tcPr>
            <w:tcW w:w="5022" w:type="dxa"/>
          </w:tcPr>
          <w:p w14:paraId="54A61036" w14:textId="3D04D3A2" w:rsidR="00AD6E68" w:rsidRDefault="00AD6E68" w:rsidP="005E1A4E">
            <w:pPr>
              <w:ind w:left="-108"/>
              <w:rPr>
                <w:sz w:val="22"/>
                <w:szCs w:val="22"/>
              </w:rPr>
            </w:pPr>
            <w:r>
              <w:rPr>
                <w:sz w:val="22"/>
                <w:szCs w:val="22"/>
              </w:rPr>
              <w:t xml:space="preserve">Alice Sawyer’, </w:t>
            </w:r>
            <w:r w:rsidRPr="00C66ABA">
              <w:rPr>
                <w:i/>
                <w:sz w:val="22"/>
                <w:szCs w:val="22"/>
              </w:rPr>
              <w:t>Grays Harbor County</w:t>
            </w:r>
          </w:p>
          <w:p w14:paraId="564E48F3" w14:textId="121DD30A" w:rsidR="00A734E2" w:rsidRPr="00082AF9" w:rsidRDefault="00A734E2" w:rsidP="005E1A4E">
            <w:pPr>
              <w:ind w:left="-108"/>
              <w:rPr>
                <w:sz w:val="22"/>
                <w:szCs w:val="22"/>
              </w:rPr>
            </w:pPr>
            <w:r w:rsidRPr="00082AF9">
              <w:rPr>
                <w:sz w:val="22"/>
                <w:szCs w:val="22"/>
              </w:rPr>
              <w:t xml:space="preserve">Bob Johnson*, </w:t>
            </w:r>
            <w:r w:rsidRPr="00082AF9">
              <w:rPr>
                <w:i/>
                <w:sz w:val="22"/>
                <w:szCs w:val="22"/>
              </w:rPr>
              <w:t>WA DNR</w:t>
            </w:r>
          </w:p>
          <w:p w14:paraId="3988747D" w14:textId="42E99F19" w:rsidR="00D520A2" w:rsidRPr="00082AF9" w:rsidRDefault="00D520A2" w:rsidP="00EC373F">
            <w:pPr>
              <w:ind w:left="-108"/>
              <w:rPr>
                <w:sz w:val="22"/>
                <w:szCs w:val="22"/>
              </w:rPr>
            </w:pPr>
            <w:r w:rsidRPr="00082AF9">
              <w:rPr>
                <w:sz w:val="22"/>
                <w:szCs w:val="22"/>
              </w:rPr>
              <w:t xml:space="preserve">Brian Thompson*, </w:t>
            </w:r>
            <w:r w:rsidRPr="00082AF9">
              <w:rPr>
                <w:i/>
                <w:sz w:val="22"/>
                <w:szCs w:val="22"/>
              </w:rPr>
              <w:t>Lewis Co. Farm Bureau</w:t>
            </w:r>
          </w:p>
          <w:p w14:paraId="2B1E2FB8" w14:textId="5E234594" w:rsidR="00A734E2" w:rsidRPr="00082AF9" w:rsidRDefault="00A734E2" w:rsidP="00EC373F">
            <w:pPr>
              <w:ind w:left="-108"/>
              <w:rPr>
                <w:sz w:val="22"/>
                <w:szCs w:val="22"/>
              </w:rPr>
            </w:pPr>
            <w:r w:rsidRPr="00082AF9">
              <w:rPr>
                <w:sz w:val="22"/>
                <w:szCs w:val="22"/>
              </w:rPr>
              <w:t>Chris Stea</w:t>
            </w:r>
            <w:r w:rsidR="00082AF9">
              <w:rPr>
                <w:sz w:val="22"/>
                <w:szCs w:val="22"/>
              </w:rPr>
              <w:t>r</w:t>
            </w:r>
            <w:r w:rsidRPr="00082AF9">
              <w:rPr>
                <w:sz w:val="22"/>
                <w:szCs w:val="22"/>
              </w:rPr>
              <w:t xml:space="preserve">ns*, </w:t>
            </w:r>
            <w:r w:rsidRPr="00082AF9">
              <w:rPr>
                <w:i/>
                <w:sz w:val="22"/>
                <w:szCs w:val="22"/>
              </w:rPr>
              <w:t>Thurston PUD</w:t>
            </w:r>
          </w:p>
          <w:p w14:paraId="3FD21365" w14:textId="0DDCE449" w:rsidR="00C72BBA" w:rsidRPr="00082AF9" w:rsidRDefault="00D520A2" w:rsidP="00EC373F">
            <w:pPr>
              <w:ind w:left="-108"/>
              <w:rPr>
                <w:i/>
                <w:sz w:val="22"/>
                <w:szCs w:val="22"/>
              </w:rPr>
            </w:pPr>
            <w:r w:rsidRPr="00082AF9">
              <w:rPr>
                <w:sz w:val="22"/>
                <w:szCs w:val="22"/>
              </w:rPr>
              <w:t>Cindy</w:t>
            </w:r>
            <w:r w:rsidR="00C72BBA" w:rsidRPr="00082AF9">
              <w:rPr>
                <w:sz w:val="22"/>
                <w:szCs w:val="22"/>
              </w:rPr>
              <w:t xml:space="preserve"> Wilson*, </w:t>
            </w:r>
            <w:r w:rsidR="00C72BBA" w:rsidRPr="00082AF9">
              <w:rPr>
                <w:i/>
                <w:sz w:val="22"/>
                <w:szCs w:val="22"/>
              </w:rPr>
              <w:t xml:space="preserve">Thurston County </w:t>
            </w:r>
          </w:p>
          <w:p w14:paraId="09A09A2A" w14:textId="7561DAA9" w:rsidR="00082AF9" w:rsidRDefault="00082AF9" w:rsidP="00EC373F">
            <w:pPr>
              <w:ind w:left="-108"/>
              <w:rPr>
                <w:sz w:val="22"/>
                <w:szCs w:val="22"/>
              </w:rPr>
            </w:pPr>
            <w:r>
              <w:rPr>
                <w:sz w:val="22"/>
                <w:szCs w:val="22"/>
              </w:rPr>
              <w:t xml:space="preserve">Colleen Suter’, </w:t>
            </w:r>
            <w:r w:rsidRPr="00082AF9">
              <w:rPr>
                <w:i/>
                <w:sz w:val="22"/>
                <w:szCs w:val="22"/>
              </w:rPr>
              <w:t>Chehalis Tribe DNR</w:t>
            </w:r>
          </w:p>
          <w:p w14:paraId="6E2E8315" w14:textId="0E25E956" w:rsidR="00D520A2" w:rsidRPr="00082AF9" w:rsidRDefault="00D520A2" w:rsidP="00EC373F">
            <w:pPr>
              <w:ind w:left="-108"/>
              <w:rPr>
                <w:i/>
                <w:sz w:val="22"/>
                <w:szCs w:val="22"/>
              </w:rPr>
            </w:pPr>
            <w:r w:rsidRPr="00082AF9">
              <w:rPr>
                <w:sz w:val="22"/>
                <w:szCs w:val="22"/>
              </w:rPr>
              <w:t>Ed Mock,</w:t>
            </w:r>
            <w:r w:rsidRPr="00082AF9">
              <w:rPr>
                <w:i/>
                <w:sz w:val="22"/>
                <w:szCs w:val="22"/>
              </w:rPr>
              <w:t xml:space="preserve"> City of Aberdeen’</w:t>
            </w:r>
          </w:p>
          <w:p w14:paraId="676DE864" w14:textId="77777777" w:rsidR="00880B46" w:rsidRDefault="00A734E2" w:rsidP="00D520A2">
            <w:pPr>
              <w:ind w:left="-108"/>
              <w:rPr>
                <w:i/>
                <w:sz w:val="22"/>
                <w:szCs w:val="22"/>
              </w:rPr>
            </w:pPr>
            <w:r w:rsidRPr="00082AF9">
              <w:rPr>
                <w:sz w:val="22"/>
                <w:szCs w:val="22"/>
              </w:rPr>
              <w:t xml:space="preserve">Glen Connelly*, </w:t>
            </w:r>
            <w:r w:rsidRPr="00082AF9">
              <w:rPr>
                <w:i/>
                <w:sz w:val="22"/>
                <w:szCs w:val="22"/>
              </w:rPr>
              <w:t>Chehalis Tribe DNR</w:t>
            </w:r>
          </w:p>
          <w:p w14:paraId="1277B4BF" w14:textId="5DD780AA" w:rsidR="00AD6E68" w:rsidRPr="00082AF9" w:rsidRDefault="00AD6E68" w:rsidP="00D520A2">
            <w:pPr>
              <w:ind w:left="-108"/>
              <w:rPr>
                <w:color w:val="FF0000"/>
                <w:sz w:val="22"/>
                <w:szCs w:val="22"/>
                <w:highlight w:val="green"/>
              </w:rPr>
            </w:pPr>
          </w:p>
        </w:tc>
        <w:tc>
          <w:tcPr>
            <w:tcW w:w="4617" w:type="dxa"/>
          </w:tcPr>
          <w:p w14:paraId="202C441B" w14:textId="6246F3BD" w:rsidR="00880B46" w:rsidRPr="00082AF9" w:rsidRDefault="0015453A" w:rsidP="00880B46">
            <w:pPr>
              <w:ind w:left="-108"/>
              <w:rPr>
                <w:sz w:val="22"/>
                <w:szCs w:val="22"/>
              </w:rPr>
            </w:pPr>
            <w:r w:rsidRPr="00AD6E68">
              <w:rPr>
                <w:sz w:val="22"/>
                <w:szCs w:val="22"/>
              </w:rPr>
              <w:t>Kim Ashmore</w:t>
            </w:r>
            <w:r>
              <w:rPr>
                <w:i/>
                <w:sz w:val="22"/>
                <w:szCs w:val="22"/>
              </w:rPr>
              <w:t>*, Centralia</w:t>
            </w:r>
            <w:r w:rsidRPr="00082AF9">
              <w:rPr>
                <w:sz w:val="22"/>
                <w:szCs w:val="22"/>
              </w:rPr>
              <w:t xml:space="preserve"> </w:t>
            </w:r>
            <w:r w:rsidR="007522A3">
              <w:rPr>
                <w:sz w:val="22"/>
                <w:szCs w:val="22"/>
              </w:rPr>
              <w:br/>
            </w:r>
            <w:r w:rsidR="00880B46" w:rsidRPr="00082AF9">
              <w:rPr>
                <w:sz w:val="22"/>
                <w:szCs w:val="22"/>
              </w:rPr>
              <w:t>Jan Robinson*,</w:t>
            </w:r>
            <w:r w:rsidR="00880B46" w:rsidRPr="00082AF9">
              <w:rPr>
                <w:i/>
                <w:sz w:val="22"/>
                <w:szCs w:val="22"/>
              </w:rPr>
              <w:t xml:space="preserve"> Chehalis River Basin Land Trust</w:t>
            </w:r>
          </w:p>
          <w:p w14:paraId="6D2148D1" w14:textId="77777777" w:rsidR="0015453A" w:rsidRDefault="0015453A" w:rsidP="00F22BCB">
            <w:pPr>
              <w:ind w:left="-108"/>
              <w:rPr>
                <w:sz w:val="22"/>
                <w:szCs w:val="22"/>
              </w:rPr>
            </w:pPr>
            <w:r>
              <w:rPr>
                <w:sz w:val="22"/>
                <w:szCs w:val="22"/>
              </w:rPr>
              <w:t xml:space="preserve">Jeff Nelson’, </w:t>
            </w:r>
            <w:r w:rsidRPr="00C66ABA">
              <w:rPr>
                <w:i/>
                <w:sz w:val="22"/>
                <w:szCs w:val="22"/>
              </w:rPr>
              <w:t>Grays Harbor County</w:t>
            </w:r>
            <w:r w:rsidRPr="00082AF9">
              <w:rPr>
                <w:sz w:val="22"/>
                <w:szCs w:val="22"/>
              </w:rPr>
              <w:t xml:space="preserve"> </w:t>
            </w:r>
          </w:p>
          <w:p w14:paraId="6A0FA288" w14:textId="30F3758F" w:rsidR="00F22BCB" w:rsidRPr="00082AF9" w:rsidRDefault="00D520A2" w:rsidP="00F22BCB">
            <w:pPr>
              <w:ind w:left="-108"/>
              <w:rPr>
                <w:sz w:val="22"/>
                <w:szCs w:val="22"/>
              </w:rPr>
            </w:pPr>
            <w:r w:rsidRPr="00082AF9">
              <w:rPr>
                <w:sz w:val="22"/>
                <w:szCs w:val="22"/>
              </w:rPr>
              <w:t>Lee Napier’</w:t>
            </w:r>
            <w:r w:rsidR="00F22BCB" w:rsidRPr="00082AF9">
              <w:rPr>
                <w:sz w:val="22"/>
                <w:szCs w:val="22"/>
              </w:rPr>
              <w:t xml:space="preserve">, </w:t>
            </w:r>
            <w:r w:rsidR="00F22BCB" w:rsidRPr="00082AF9">
              <w:rPr>
                <w:i/>
                <w:sz w:val="22"/>
                <w:szCs w:val="22"/>
              </w:rPr>
              <w:t>Lewis County</w:t>
            </w:r>
          </w:p>
          <w:p w14:paraId="77ADFDD9" w14:textId="08A74898" w:rsidR="00AD6E68" w:rsidRDefault="00AD6E68" w:rsidP="005D5330">
            <w:pPr>
              <w:ind w:left="-108"/>
              <w:rPr>
                <w:sz w:val="22"/>
                <w:szCs w:val="22"/>
              </w:rPr>
            </w:pPr>
            <w:r w:rsidRPr="00082AF9">
              <w:rPr>
                <w:sz w:val="22"/>
                <w:szCs w:val="22"/>
              </w:rPr>
              <w:t xml:space="preserve">Mike Noone, </w:t>
            </w:r>
            <w:r w:rsidRPr="00082AF9">
              <w:rPr>
                <w:i/>
                <w:sz w:val="22"/>
                <w:szCs w:val="22"/>
              </w:rPr>
              <w:t>Ecology Water Resources</w:t>
            </w:r>
            <w:r w:rsidRPr="00082AF9">
              <w:rPr>
                <w:sz w:val="22"/>
                <w:szCs w:val="22"/>
              </w:rPr>
              <w:t>;</w:t>
            </w:r>
          </w:p>
          <w:p w14:paraId="6E23990E" w14:textId="4D2225D2" w:rsidR="00EC373F" w:rsidRPr="00082AF9" w:rsidRDefault="00EC373F" w:rsidP="005D5330">
            <w:pPr>
              <w:ind w:left="-108"/>
              <w:rPr>
                <w:i/>
                <w:sz w:val="22"/>
                <w:szCs w:val="22"/>
              </w:rPr>
            </w:pPr>
            <w:r w:rsidRPr="00082AF9">
              <w:rPr>
                <w:sz w:val="22"/>
                <w:szCs w:val="22"/>
              </w:rPr>
              <w:t xml:space="preserve">Patrick Wiltzius’, </w:t>
            </w:r>
            <w:r w:rsidRPr="00082AF9">
              <w:rPr>
                <w:i/>
                <w:sz w:val="22"/>
                <w:szCs w:val="22"/>
              </w:rPr>
              <w:t>City of Chehalis</w:t>
            </w:r>
          </w:p>
          <w:p w14:paraId="2AA68E50" w14:textId="52AE6E79" w:rsidR="00A734E2" w:rsidRPr="00082AF9" w:rsidRDefault="00A734E2" w:rsidP="005D5330">
            <w:pPr>
              <w:ind w:left="-108"/>
              <w:rPr>
                <w:sz w:val="22"/>
                <w:szCs w:val="22"/>
              </w:rPr>
            </w:pPr>
            <w:r w:rsidRPr="00082AF9">
              <w:rPr>
                <w:sz w:val="22"/>
                <w:szCs w:val="22"/>
              </w:rPr>
              <w:t xml:space="preserve">Phil Papac*, </w:t>
            </w:r>
            <w:r w:rsidRPr="00082AF9">
              <w:rPr>
                <w:i/>
                <w:sz w:val="22"/>
                <w:szCs w:val="22"/>
              </w:rPr>
              <w:t>Port of Grays Harbor</w:t>
            </w:r>
          </w:p>
          <w:p w14:paraId="1A982D80" w14:textId="063824CB" w:rsidR="007225E8" w:rsidRPr="00082AF9" w:rsidRDefault="007225E8" w:rsidP="005D5330">
            <w:pPr>
              <w:ind w:left="-108"/>
              <w:rPr>
                <w:sz w:val="22"/>
                <w:szCs w:val="22"/>
              </w:rPr>
            </w:pPr>
            <w:r w:rsidRPr="00082AF9">
              <w:rPr>
                <w:sz w:val="22"/>
                <w:szCs w:val="22"/>
              </w:rPr>
              <w:t xml:space="preserve">Terry Harris*, </w:t>
            </w:r>
            <w:r w:rsidRPr="00082AF9">
              <w:rPr>
                <w:i/>
                <w:sz w:val="22"/>
                <w:szCs w:val="22"/>
              </w:rPr>
              <w:t>City of Chehalis</w:t>
            </w:r>
          </w:p>
          <w:p w14:paraId="66B714E1" w14:textId="745D5EA5" w:rsidR="00EC373F" w:rsidRPr="00082AF9" w:rsidRDefault="00EC373F" w:rsidP="00FB4D11">
            <w:pPr>
              <w:ind w:left="-108"/>
              <w:rPr>
                <w:i/>
                <w:color w:val="FF0000"/>
                <w:sz w:val="22"/>
                <w:szCs w:val="22"/>
                <w:highlight w:val="green"/>
              </w:rPr>
            </w:pPr>
          </w:p>
        </w:tc>
      </w:tr>
    </w:tbl>
    <w:p w14:paraId="3729FF83" w14:textId="3E4624DA" w:rsidR="00FE4673" w:rsidRPr="00DC1EB7" w:rsidRDefault="005C2677">
      <w:pPr>
        <w:rPr>
          <w:b/>
          <w:sz w:val="22"/>
          <w:szCs w:val="22"/>
          <w:highlight w:val="green"/>
          <w:u w:val="single"/>
        </w:rPr>
      </w:pPr>
      <w:r w:rsidRPr="00DC1EB7">
        <w:rPr>
          <w:b/>
          <w:sz w:val="22"/>
          <w:szCs w:val="22"/>
          <w:highlight w:val="green"/>
          <w:u w:val="single"/>
        </w:rPr>
        <w:br/>
      </w:r>
      <w:r w:rsidR="00763591" w:rsidRPr="00B4115A">
        <w:rPr>
          <w:b/>
          <w:sz w:val="22"/>
          <w:szCs w:val="22"/>
          <w:u w:val="single"/>
        </w:rPr>
        <w:t>GUESTS</w:t>
      </w:r>
    </w:p>
    <w:p w14:paraId="1B575F30" w14:textId="19EADDAD" w:rsidR="002D0F50" w:rsidRPr="00082AF9" w:rsidRDefault="00EC373F" w:rsidP="002D0F50">
      <w:pPr>
        <w:rPr>
          <w:color w:val="FF0000"/>
          <w:sz w:val="22"/>
          <w:szCs w:val="22"/>
        </w:rPr>
      </w:pPr>
      <w:r w:rsidRPr="00082AF9">
        <w:rPr>
          <w:sz w:val="22"/>
          <w:szCs w:val="22"/>
        </w:rPr>
        <w:t xml:space="preserve">Caprice Fasano, </w:t>
      </w:r>
      <w:r w:rsidRPr="00082AF9">
        <w:rPr>
          <w:i/>
          <w:sz w:val="22"/>
          <w:szCs w:val="22"/>
        </w:rPr>
        <w:t>Quinault Indian Nation</w:t>
      </w:r>
      <w:r w:rsidRPr="00082AF9">
        <w:rPr>
          <w:sz w:val="22"/>
          <w:szCs w:val="22"/>
        </w:rPr>
        <w:t xml:space="preserve">; </w:t>
      </w:r>
      <w:r w:rsidR="00D520A2" w:rsidRPr="00082AF9">
        <w:rPr>
          <w:sz w:val="22"/>
          <w:szCs w:val="22"/>
        </w:rPr>
        <w:t xml:space="preserve">Lauren Macfarland, </w:t>
      </w:r>
      <w:r w:rsidR="00D520A2" w:rsidRPr="00082AF9">
        <w:rPr>
          <w:i/>
          <w:sz w:val="22"/>
          <w:szCs w:val="22"/>
        </w:rPr>
        <w:t>Quinault Indian Nation</w:t>
      </w:r>
      <w:r w:rsidR="00AD6E68">
        <w:rPr>
          <w:sz w:val="22"/>
          <w:szCs w:val="22"/>
        </w:rPr>
        <w:t>, Andrea McNamara-Doyle</w:t>
      </w:r>
      <w:r w:rsidR="00082AF9">
        <w:rPr>
          <w:sz w:val="22"/>
          <w:szCs w:val="22"/>
        </w:rPr>
        <w:t xml:space="preserve">, </w:t>
      </w:r>
      <w:r w:rsidR="00082AF9" w:rsidRPr="00082AF9">
        <w:rPr>
          <w:i/>
          <w:sz w:val="22"/>
          <w:szCs w:val="22"/>
        </w:rPr>
        <w:t>Ecology/Office of the Chehalis Basin</w:t>
      </w:r>
      <w:r w:rsidR="00082AF9">
        <w:rPr>
          <w:i/>
          <w:sz w:val="22"/>
          <w:szCs w:val="22"/>
        </w:rPr>
        <w:t xml:space="preserve">; </w:t>
      </w:r>
      <w:r w:rsidR="00AD6E68" w:rsidRPr="00AD6E68">
        <w:rPr>
          <w:sz w:val="22"/>
          <w:szCs w:val="22"/>
        </w:rPr>
        <w:t>Jonathan Bradshaw</w:t>
      </w:r>
      <w:r w:rsidR="00AD6E68">
        <w:rPr>
          <w:i/>
          <w:sz w:val="22"/>
          <w:szCs w:val="22"/>
        </w:rPr>
        <w:t xml:space="preserve">, Citizen; </w:t>
      </w:r>
      <w:r w:rsidR="00AD6E68" w:rsidRPr="00AD6E68">
        <w:rPr>
          <w:sz w:val="22"/>
          <w:szCs w:val="22"/>
        </w:rPr>
        <w:t>Thomasina</w:t>
      </w:r>
      <w:r w:rsidR="007522A3">
        <w:rPr>
          <w:sz w:val="22"/>
          <w:szCs w:val="22"/>
        </w:rPr>
        <w:t xml:space="preserve"> Cooper</w:t>
      </w:r>
      <w:r w:rsidR="007522A3">
        <w:rPr>
          <w:i/>
          <w:sz w:val="22"/>
          <w:szCs w:val="22"/>
        </w:rPr>
        <w:t xml:space="preserve">, </w:t>
      </w:r>
      <w:proofErr w:type="spellStart"/>
      <w:r w:rsidR="007522A3">
        <w:rPr>
          <w:i/>
          <w:sz w:val="22"/>
          <w:szCs w:val="22"/>
        </w:rPr>
        <w:t>Thuston</w:t>
      </w:r>
      <w:proofErr w:type="spellEnd"/>
      <w:r w:rsidR="007522A3">
        <w:rPr>
          <w:i/>
          <w:sz w:val="22"/>
          <w:szCs w:val="22"/>
        </w:rPr>
        <w:t xml:space="preserve"> County; </w:t>
      </w:r>
      <w:proofErr w:type="spellStart"/>
      <w:r w:rsidR="007522A3" w:rsidRPr="007522A3">
        <w:rPr>
          <w:sz w:val="22"/>
          <w:szCs w:val="22"/>
        </w:rPr>
        <w:t>Kait</w:t>
      </w:r>
      <w:proofErr w:type="spellEnd"/>
      <w:r w:rsidR="00AD6E68" w:rsidRPr="007522A3">
        <w:rPr>
          <w:sz w:val="22"/>
          <w:szCs w:val="22"/>
        </w:rPr>
        <w:t xml:space="preserve"> Nelson</w:t>
      </w:r>
      <w:r w:rsidR="00AD6E68">
        <w:rPr>
          <w:i/>
          <w:sz w:val="22"/>
          <w:szCs w:val="22"/>
        </w:rPr>
        <w:t xml:space="preserve">, Thurston County; </w:t>
      </w:r>
      <w:r w:rsidR="007522A3" w:rsidRPr="007522A3">
        <w:rPr>
          <w:sz w:val="22"/>
          <w:szCs w:val="22"/>
        </w:rPr>
        <w:t>Tom Culhane</w:t>
      </w:r>
      <w:r w:rsidR="007522A3">
        <w:rPr>
          <w:i/>
          <w:sz w:val="22"/>
          <w:szCs w:val="22"/>
        </w:rPr>
        <w:t xml:space="preserve">, Ecology; </w:t>
      </w:r>
      <w:r w:rsidR="00AD6E68" w:rsidRPr="007522A3">
        <w:rPr>
          <w:sz w:val="22"/>
          <w:szCs w:val="22"/>
        </w:rPr>
        <w:t>Devan</w:t>
      </w:r>
      <w:r w:rsidR="007522A3" w:rsidRPr="007522A3">
        <w:rPr>
          <w:sz w:val="22"/>
          <w:szCs w:val="22"/>
        </w:rPr>
        <w:t xml:space="preserve"> </w:t>
      </w:r>
      <w:proofErr w:type="spellStart"/>
      <w:r w:rsidR="007522A3" w:rsidRPr="007522A3">
        <w:rPr>
          <w:sz w:val="22"/>
          <w:szCs w:val="22"/>
        </w:rPr>
        <w:t>Rosterfer</w:t>
      </w:r>
      <w:proofErr w:type="spellEnd"/>
      <w:r w:rsidR="00AD6E68">
        <w:rPr>
          <w:i/>
          <w:sz w:val="22"/>
          <w:szCs w:val="22"/>
        </w:rPr>
        <w:t>, Ecology;</w:t>
      </w:r>
      <w:r w:rsidR="007522A3">
        <w:rPr>
          <w:sz w:val="22"/>
          <w:szCs w:val="22"/>
        </w:rPr>
        <w:t xml:space="preserve"> Tristan Weiss, </w:t>
      </w:r>
      <w:r w:rsidR="007522A3" w:rsidRPr="007522A3">
        <w:rPr>
          <w:i/>
          <w:sz w:val="22"/>
          <w:szCs w:val="22"/>
        </w:rPr>
        <w:t>WDFW</w:t>
      </w:r>
      <w:r w:rsidR="007522A3">
        <w:rPr>
          <w:sz w:val="22"/>
          <w:szCs w:val="22"/>
        </w:rPr>
        <w:t>;</w:t>
      </w:r>
      <w:r w:rsidR="00AD6E68">
        <w:rPr>
          <w:sz w:val="22"/>
          <w:szCs w:val="22"/>
        </w:rPr>
        <w:t xml:space="preserve"> Bob </w:t>
      </w:r>
      <w:proofErr w:type="spellStart"/>
      <w:r w:rsidR="00AD6E68">
        <w:rPr>
          <w:sz w:val="22"/>
          <w:szCs w:val="22"/>
        </w:rPr>
        <w:t>Amrine</w:t>
      </w:r>
      <w:proofErr w:type="spellEnd"/>
      <w:r w:rsidR="00AD6E68">
        <w:rPr>
          <w:sz w:val="22"/>
          <w:szCs w:val="22"/>
        </w:rPr>
        <w:t xml:space="preserve">, </w:t>
      </w:r>
      <w:r w:rsidR="00AD6E68" w:rsidRPr="0015453A">
        <w:rPr>
          <w:i/>
          <w:sz w:val="22"/>
          <w:szCs w:val="22"/>
        </w:rPr>
        <w:t>Lewis Conservation District</w:t>
      </w:r>
      <w:r w:rsidR="00AD6E68">
        <w:rPr>
          <w:sz w:val="22"/>
          <w:szCs w:val="22"/>
        </w:rPr>
        <w:t>; Dave V</w:t>
      </w:r>
      <w:r w:rsidR="0015453A">
        <w:rPr>
          <w:sz w:val="22"/>
          <w:szCs w:val="22"/>
        </w:rPr>
        <w:t>asilauskas</w:t>
      </w:r>
      <w:r w:rsidR="00AD6E68">
        <w:rPr>
          <w:sz w:val="22"/>
          <w:szCs w:val="22"/>
        </w:rPr>
        <w:t xml:space="preserve">, </w:t>
      </w:r>
      <w:r w:rsidR="00AD6E68" w:rsidRPr="0015453A">
        <w:rPr>
          <w:i/>
          <w:sz w:val="22"/>
          <w:szCs w:val="22"/>
        </w:rPr>
        <w:t>City of Chehalis</w:t>
      </w:r>
      <w:r w:rsidR="00AD6E68">
        <w:rPr>
          <w:sz w:val="22"/>
          <w:szCs w:val="22"/>
        </w:rPr>
        <w:t xml:space="preserve">; Garrett Dalan, </w:t>
      </w:r>
      <w:r w:rsidR="00AD6E68" w:rsidRPr="0015453A">
        <w:rPr>
          <w:i/>
          <w:sz w:val="22"/>
          <w:szCs w:val="22"/>
        </w:rPr>
        <w:t>The Nature Conservancy</w:t>
      </w:r>
      <w:r w:rsidR="00AD6E68">
        <w:rPr>
          <w:sz w:val="22"/>
          <w:szCs w:val="22"/>
        </w:rPr>
        <w:t>;</w:t>
      </w:r>
      <w:r w:rsidR="0015453A">
        <w:rPr>
          <w:sz w:val="22"/>
          <w:szCs w:val="22"/>
        </w:rPr>
        <w:t xml:space="preserve"> Paula Holyroyde, </w:t>
      </w:r>
      <w:r w:rsidR="0015453A" w:rsidRPr="0015453A">
        <w:rPr>
          <w:i/>
          <w:sz w:val="22"/>
          <w:szCs w:val="22"/>
        </w:rPr>
        <w:t>League of Women Voters Thurston County</w:t>
      </w:r>
      <w:r w:rsidR="0015453A">
        <w:rPr>
          <w:sz w:val="22"/>
          <w:szCs w:val="22"/>
        </w:rPr>
        <w:t xml:space="preserve">, Annie Cumberly, </w:t>
      </w:r>
      <w:r w:rsidR="0015453A" w:rsidRPr="0015453A">
        <w:rPr>
          <w:i/>
          <w:sz w:val="22"/>
          <w:szCs w:val="22"/>
        </w:rPr>
        <w:t>League of Women Voters Thurston County</w:t>
      </w:r>
      <w:r w:rsidR="0015453A">
        <w:rPr>
          <w:sz w:val="22"/>
          <w:szCs w:val="22"/>
        </w:rPr>
        <w:t xml:space="preserve">; John Bryson, </w:t>
      </w:r>
      <w:r w:rsidR="0015453A" w:rsidRPr="0015453A">
        <w:rPr>
          <w:i/>
          <w:sz w:val="22"/>
          <w:szCs w:val="22"/>
        </w:rPr>
        <w:t>Quinault Indian Nation</w:t>
      </w:r>
      <w:r w:rsidR="0015453A">
        <w:rPr>
          <w:sz w:val="22"/>
          <w:szCs w:val="22"/>
        </w:rPr>
        <w:t xml:space="preserve">; Mark Mobbs, </w:t>
      </w:r>
      <w:r w:rsidR="0015453A" w:rsidRPr="0015453A">
        <w:rPr>
          <w:i/>
          <w:sz w:val="22"/>
          <w:szCs w:val="22"/>
        </w:rPr>
        <w:t>Quinault Indian Nation</w:t>
      </w:r>
      <w:r w:rsidR="0015453A">
        <w:rPr>
          <w:sz w:val="22"/>
          <w:szCs w:val="22"/>
        </w:rPr>
        <w:t xml:space="preserve">; </w:t>
      </w:r>
    </w:p>
    <w:p w14:paraId="1553F70E" w14:textId="77777777" w:rsidR="00CC7EF2" w:rsidRPr="00CC7EF2" w:rsidRDefault="00CC7EF2">
      <w:pPr>
        <w:rPr>
          <w:sz w:val="22"/>
          <w:szCs w:val="22"/>
        </w:rPr>
      </w:pPr>
    </w:p>
    <w:p w14:paraId="41BC49C0" w14:textId="11F5F32F" w:rsidR="00AD6E68" w:rsidRDefault="00763591" w:rsidP="00AD6E68">
      <w:pPr>
        <w:ind w:left="-108"/>
        <w:rPr>
          <w:sz w:val="22"/>
          <w:szCs w:val="22"/>
        </w:rPr>
      </w:pPr>
      <w:r>
        <w:rPr>
          <w:b/>
          <w:sz w:val="22"/>
          <w:szCs w:val="22"/>
          <w:u w:val="single"/>
        </w:rPr>
        <w:t>STAFF</w:t>
      </w:r>
      <w:r w:rsidR="00AD6E68" w:rsidRPr="00AD6E68">
        <w:rPr>
          <w:sz w:val="22"/>
          <w:szCs w:val="22"/>
        </w:rPr>
        <w:t xml:space="preserve"> </w:t>
      </w:r>
    </w:p>
    <w:p w14:paraId="6E280E57" w14:textId="11BB0463" w:rsidR="00763591" w:rsidRDefault="00763591">
      <w:pPr>
        <w:rPr>
          <w:b/>
          <w:sz w:val="22"/>
          <w:szCs w:val="22"/>
          <w:u w:val="single"/>
        </w:rPr>
      </w:pPr>
    </w:p>
    <w:p w14:paraId="78957EFB" w14:textId="3B3BEB16" w:rsidR="00763591" w:rsidRPr="00583114" w:rsidRDefault="00AF6E2B" w:rsidP="00763591">
      <w:pPr>
        <w:rPr>
          <w:sz w:val="22"/>
          <w:szCs w:val="22"/>
        </w:rPr>
      </w:pPr>
      <w:r>
        <w:rPr>
          <w:sz w:val="22"/>
          <w:szCs w:val="22"/>
        </w:rPr>
        <w:t xml:space="preserve">Kirsten Harma, </w:t>
      </w:r>
      <w:r w:rsidRPr="002A0463">
        <w:rPr>
          <w:i/>
          <w:sz w:val="22"/>
          <w:szCs w:val="22"/>
        </w:rPr>
        <w:t>Watershed Coordinator</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3FAE9D50" w14:textId="51348642" w:rsidR="00A52E87" w:rsidRDefault="00971F4D" w:rsidP="00A52E87">
      <w:pPr>
        <w:pStyle w:val="ListParagraph"/>
        <w:numPr>
          <w:ilvl w:val="0"/>
          <w:numId w:val="7"/>
        </w:numPr>
        <w:rPr>
          <w:sz w:val="22"/>
          <w:szCs w:val="22"/>
        </w:rPr>
      </w:pPr>
      <w:r>
        <w:rPr>
          <w:sz w:val="22"/>
          <w:szCs w:val="22"/>
        </w:rPr>
        <w:t>Meeting summaries are</w:t>
      </w:r>
      <w:r w:rsidR="00A52E87">
        <w:rPr>
          <w:sz w:val="22"/>
          <w:szCs w:val="22"/>
        </w:rPr>
        <w:t xml:space="preserve"> available on the Chehalis Basin Partnership </w:t>
      </w:r>
      <w:r w:rsidR="00A52E87" w:rsidRPr="00971F4D">
        <w:rPr>
          <w:sz w:val="22"/>
          <w:szCs w:val="22"/>
        </w:rPr>
        <w:t>website:</w:t>
      </w:r>
      <w:r w:rsidR="00A52E87">
        <w:rPr>
          <w:sz w:val="22"/>
          <w:szCs w:val="22"/>
        </w:rPr>
        <w:t xml:space="preserve"> </w:t>
      </w:r>
      <w:hyperlink r:id="rId9" w:history="1">
        <w:r w:rsidR="009146CE" w:rsidRPr="00644DEC">
          <w:rPr>
            <w:rStyle w:val="Hyperlink"/>
            <w:sz w:val="22"/>
            <w:szCs w:val="22"/>
          </w:rPr>
          <w:t>www.chehalisbasinpartnership.org</w:t>
        </w:r>
      </w:hyperlink>
      <w:r w:rsidR="009146CE">
        <w:rPr>
          <w:sz w:val="22"/>
          <w:szCs w:val="22"/>
        </w:rPr>
        <w:t xml:space="preserve"> </w:t>
      </w:r>
      <w:r w:rsidR="007A258D">
        <w:rPr>
          <w:sz w:val="22"/>
          <w:szCs w:val="22"/>
        </w:rPr>
        <w:t xml:space="preserve"> </w:t>
      </w:r>
    </w:p>
    <w:p w14:paraId="53CAA4CD" w14:textId="4E8D8D84" w:rsidR="009817F3" w:rsidRDefault="005F0665" w:rsidP="005F0665">
      <w:pPr>
        <w:pStyle w:val="ListParagraph"/>
        <w:numPr>
          <w:ilvl w:val="0"/>
          <w:numId w:val="7"/>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 xml:space="preserve">are available on the Chehalis Basin Partnership </w:t>
      </w:r>
      <w:r w:rsidR="009817F3" w:rsidRPr="00971F4D">
        <w:rPr>
          <w:sz w:val="22"/>
          <w:szCs w:val="22"/>
        </w:rPr>
        <w:t>website</w:t>
      </w:r>
      <w:r>
        <w:rPr>
          <w:sz w:val="22"/>
          <w:szCs w:val="22"/>
        </w:rPr>
        <w:t xml:space="preserve">: </w:t>
      </w:r>
      <w:hyperlink r:id="rId10"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50E76F7D" w14:textId="77777777" w:rsidR="00026CB7" w:rsidRDefault="00026CB7">
      <w:pPr>
        <w:rPr>
          <w:b/>
        </w:rPr>
      </w:pPr>
    </w:p>
    <w:p w14:paraId="7EF90B18" w14:textId="548435FA" w:rsidR="00583114" w:rsidRPr="00D51DC5" w:rsidRDefault="00583114">
      <w:pPr>
        <w:rPr>
          <w:b/>
        </w:rPr>
      </w:pPr>
      <w:r w:rsidRPr="00D51DC5">
        <w:rPr>
          <w:b/>
        </w:rPr>
        <w:t xml:space="preserve">1. </w:t>
      </w:r>
      <w:r w:rsidR="00BD5DDC" w:rsidRPr="00D51DC5">
        <w:rPr>
          <w:b/>
        </w:rPr>
        <w:t>Welcome</w:t>
      </w:r>
      <w:r w:rsidR="007C17B0">
        <w:rPr>
          <w:b/>
        </w:rPr>
        <w:t>,</w:t>
      </w:r>
      <w:r w:rsidR="00BD5DDC" w:rsidRPr="00D51DC5">
        <w:rPr>
          <w:b/>
        </w:rPr>
        <w:t xml:space="preserve"> </w:t>
      </w:r>
      <w:r w:rsidRPr="00D51DC5">
        <w:rPr>
          <w:b/>
        </w:rPr>
        <w:t>Introductions</w:t>
      </w:r>
      <w:r w:rsidR="007C17B0">
        <w:rPr>
          <w:b/>
        </w:rPr>
        <w:t xml:space="preserve"> </w:t>
      </w:r>
    </w:p>
    <w:p w14:paraId="03BC003F" w14:textId="77777777" w:rsidR="009F2788" w:rsidRDefault="009F2788">
      <w:pPr>
        <w:rPr>
          <w:sz w:val="22"/>
          <w:szCs w:val="22"/>
        </w:rPr>
      </w:pPr>
    </w:p>
    <w:p w14:paraId="6D1E7A13" w14:textId="6C4A889A" w:rsidR="004772DA" w:rsidRPr="00DC1EB7" w:rsidRDefault="00DC1EB7" w:rsidP="00DC1EB7">
      <w:pPr>
        <w:spacing w:after="240"/>
        <w:rPr>
          <w:rFonts w:ascii="Cambria" w:hAnsi="Cambria"/>
          <w:sz w:val="22"/>
        </w:rPr>
      </w:pPr>
      <w:r>
        <w:rPr>
          <w:sz w:val="22"/>
          <w:szCs w:val="22"/>
        </w:rPr>
        <w:t>The Chair convened a welcome and participants introduced themselves.</w:t>
      </w:r>
    </w:p>
    <w:p w14:paraId="63431BA1" w14:textId="4F77D1AA" w:rsidR="00DC1EB7" w:rsidRDefault="001A2454">
      <w:pPr>
        <w:rPr>
          <w:b/>
        </w:rPr>
      </w:pPr>
      <w:r>
        <w:rPr>
          <w:b/>
        </w:rPr>
        <w:t xml:space="preserve">2. </w:t>
      </w:r>
      <w:r w:rsidR="00DC1EB7">
        <w:rPr>
          <w:b/>
        </w:rPr>
        <w:t xml:space="preserve">Approval of </w:t>
      </w:r>
      <w:r w:rsidR="00AD6E68">
        <w:rPr>
          <w:b/>
        </w:rPr>
        <w:t>November</w:t>
      </w:r>
      <w:r w:rsidR="00DC1EB7">
        <w:rPr>
          <w:b/>
        </w:rPr>
        <w:t xml:space="preserve"> Meeting Notes</w:t>
      </w:r>
    </w:p>
    <w:p w14:paraId="18E977A6" w14:textId="77777777" w:rsidR="00DC1EB7" w:rsidRDefault="00DC1EB7">
      <w:pPr>
        <w:rPr>
          <w:b/>
        </w:rPr>
      </w:pPr>
    </w:p>
    <w:p w14:paraId="03DF3A85" w14:textId="5CCFC72F" w:rsidR="00DC1EB7" w:rsidRPr="001C1D73" w:rsidRDefault="00AD6E68" w:rsidP="00DC1EB7">
      <w:pPr>
        <w:rPr>
          <w:rFonts w:ascii="Cambria" w:hAnsi="Cambria"/>
          <w:sz w:val="22"/>
        </w:rPr>
      </w:pPr>
      <w:r>
        <w:rPr>
          <w:sz w:val="22"/>
          <w:szCs w:val="22"/>
        </w:rPr>
        <w:t>All in favor.</w:t>
      </w:r>
      <w:r>
        <w:rPr>
          <w:sz w:val="22"/>
          <w:szCs w:val="22"/>
        </w:rPr>
        <w:br/>
      </w:r>
    </w:p>
    <w:p w14:paraId="312F5F8B" w14:textId="420DC992" w:rsidR="00DC1EB7" w:rsidRDefault="00C174EC" w:rsidP="00DC1EB7">
      <w:pPr>
        <w:rPr>
          <w:rFonts w:ascii="Cambria" w:hAnsi="Cambria"/>
          <w:sz w:val="22"/>
        </w:rPr>
      </w:pPr>
      <w:r w:rsidRPr="00B31BB7">
        <w:rPr>
          <w:b/>
        </w:rPr>
        <w:t>3.</w:t>
      </w:r>
      <w:r w:rsidR="005202E3" w:rsidRPr="00B31BB7">
        <w:rPr>
          <w:b/>
        </w:rPr>
        <w:t xml:space="preserve"> </w:t>
      </w:r>
      <w:r w:rsidR="00DC1EB7">
        <w:rPr>
          <w:b/>
        </w:rPr>
        <w:t>Partner Updates</w:t>
      </w:r>
      <w:r w:rsidR="00DC1EB7">
        <w:rPr>
          <w:b/>
        </w:rPr>
        <w:br/>
      </w:r>
      <w:r w:rsidR="00DC1EB7">
        <w:rPr>
          <w:b/>
        </w:rPr>
        <w:br/>
      </w:r>
      <w:r w:rsidR="00DC1EB7">
        <w:rPr>
          <w:rFonts w:ascii="Cambria" w:hAnsi="Cambria"/>
          <w:sz w:val="22"/>
        </w:rPr>
        <w:t>Members and partners present provided updates.</w:t>
      </w:r>
    </w:p>
    <w:p w14:paraId="01712CB2" w14:textId="77777777" w:rsidR="00DC1EB7" w:rsidRDefault="00DC1EB7" w:rsidP="00DC1EB7">
      <w:pPr>
        <w:rPr>
          <w:rFonts w:ascii="Cambria" w:hAnsi="Cambria"/>
          <w:sz w:val="22"/>
        </w:rPr>
      </w:pPr>
    </w:p>
    <w:p w14:paraId="42B34278" w14:textId="110462A7" w:rsidR="00AD6E68" w:rsidRDefault="00AD6E68" w:rsidP="00DC1EB7">
      <w:pPr>
        <w:rPr>
          <w:rFonts w:ascii="Cambria" w:hAnsi="Cambria"/>
          <w:sz w:val="22"/>
        </w:rPr>
      </w:pPr>
      <w:r>
        <w:rPr>
          <w:rFonts w:ascii="Cambria" w:hAnsi="Cambria"/>
          <w:sz w:val="22"/>
        </w:rPr>
        <w:t>-Thurston PUD- Two new systems have been merged into the PUD</w:t>
      </w:r>
    </w:p>
    <w:p w14:paraId="6AB3DBCE" w14:textId="122F118A" w:rsidR="00AD6E68" w:rsidRDefault="00AD6E68" w:rsidP="00DC1EB7">
      <w:pPr>
        <w:rPr>
          <w:rFonts w:ascii="Cambria" w:hAnsi="Cambria"/>
          <w:sz w:val="22"/>
        </w:rPr>
      </w:pPr>
      <w:r>
        <w:rPr>
          <w:rFonts w:ascii="Cambria" w:hAnsi="Cambria"/>
          <w:sz w:val="22"/>
        </w:rPr>
        <w:t>-Lewis County – It’s Community Rating System (CRS), which affects flood insurance rates, is currently under review</w:t>
      </w:r>
      <w:r w:rsidR="0015453A">
        <w:rPr>
          <w:rFonts w:ascii="Cambria" w:hAnsi="Cambria"/>
          <w:sz w:val="22"/>
        </w:rPr>
        <w:t>. Lewis County has a new county manager which has been positive.</w:t>
      </w:r>
    </w:p>
    <w:p w14:paraId="0685F020" w14:textId="188C9D2D" w:rsidR="0015453A" w:rsidRDefault="0015453A" w:rsidP="00DC1EB7">
      <w:pPr>
        <w:rPr>
          <w:rFonts w:ascii="Cambria" w:hAnsi="Cambria"/>
          <w:sz w:val="22"/>
        </w:rPr>
      </w:pPr>
      <w:r>
        <w:rPr>
          <w:rFonts w:ascii="Cambria" w:hAnsi="Cambria"/>
          <w:sz w:val="22"/>
        </w:rPr>
        <w:t>-DNR is hiring for next year’s fire season</w:t>
      </w:r>
    </w:p>
    <w:p w14:paraId="00D61FF4" w14:textId="09746BBC" w:rsidR="00AD6E68" w:rsidRDefault="00AD6E68" w:rsidP="00DC1EB7">
      <w:pPr>
        <w:rPr>
          <w:rFonts w:ascii="Cambria" w:hAnsi="Cambria"/>
          <w:sz w:val="22"/>
        </w:rPr>
      </w:pPr>
      <w:r>
        <w:rPr>
          <w:rFonts w:ascii="Cambria" w:hAnsi="Cambria"/>
          <w:sz w:val="22"/>
        </w:rPr>
        <w:t xml:space="preserve">-The Nature Conservancy reported that the WCRRI program is </w:t>
      </w:r>
      <w:r w:rsidR="003B2121">
        <w:rPr>
          <w:rFonts w:ascii="Cambria" w:hAnsi="Cambria"/>
          <w:sz w:val="22"/>
        </w:rPr>
        <w:t>faring</w:t>
      </w:r>
      <w:r>
        <w:rPr>
          <w:rFonts w:ascii="Cambria" w:hAnsi="Cambria"/>
          <w:sz w:val="22"/>
        </w:rPr>
        <w:t xml:space="preserve"> well in the Governor’s budget, at $12.5 million.</w:t>
      </w:r>
    </w:p>
    <w:p w14:paraId="20B5E39D" w14:textId="3D53D150" w:rsidR="00AD6E68" w:rsidRDefault="00AD6E68" w:rsidP="00DC1EB7">
      <w:pPr>
        <w:rPr>
          <w:rFonts w:ascii="Cambria" w:hAnsi="Cambria"/>
          <w:sz w:val="22"/>
        </w:rPr>
      </w:pPr>
      <w:r>
        <w:rPr>
          <w:rFonts w:ascii="Cambria" w:hAnsi="Cambria"/>
          <w:sz w:val="22"/>
        </w:rPr>
        <w:t>-</w:t>
      </w:r>
      <w:r w:rsidR="004121B8">
        <w:rPr>
          <w:rFonts w:ascii="Cambria" w:hAnsi="Cambria"/>
          <w:sz w:val="22"/>
        </w:rPr>
        <w:t xml:space="preserve">Thurston County reported that the Nisqually Plan was approved by the planning unit by </w:t>
      </w:r>
      <w:r w:rsidR="003B2121">
        <w:rPr>
          <w:rFonts w:ascii="Cambria" w:hAnsi="Cambria"/>
          <w:sz w:val="22"/>
        </w:rPr>
        <w:t>consensus</w:t>
      </w:r>
      <w:r w:rsidR="004121B8">
        <w:rPr>
          <w:rFonts w:ascii="Cambria" w:hAnsi="Cambria"/>
          <w:sz w:val="22"/>
        </w:rPr>
        <w:t xml:space="preserve"> and submitted to Ecology. Their next step is to find projects that implement the plan and to find the funding to implement them</w:t>
      </w:r>
    </w:p>
    <w:p w14:paraId="36371158" w14:textId="295FB1DC" w:rsidR="004121B8" w:rsidRDefault="004121B8" w:rsidP="00DC1EB7">
      <w:pPr>
        <w:rPr>
          <w:rFonts w:ascii="Cambria" w:hAnsi="Cambria"/>
          <w:sz w:val="22"/>
        </w:rPr>
      </w:pPr>
      <w:r>
        <w:rPr>
          <w:rFonts w:ascii="Cambria" w:hAnsi="Cambria"/>
          <w:sz w:val="22"/>
        </w:rPr>
        <w:t>-Chehalis River Basin Land Trust completed 3 days of restoration along the Discovery Trail</w:t>
      </w:r>
    </w:p>
    <w:p w14:paraId="358779FD" w14:textId="3C9304CA" w:rsidR="004121B8" w:rsidRDefault="004121B8" w:rsidP="00DC1EB7">
      <w:pPr>
        <w:rPr>
          <w:rFonts w:ascii="Cambria" w:hAnsi="Cambria"/>
          <w:sz w:val="22"/>
        </w:rPr>
      </w:pPr>
      <w:r>
        <w:rPr>
          <w:rFonts w:ascii="Cambria" w:hAnsi="Cambria"/>
          <w:sz w:val="22"/>
        </w:rPr>
        <w:t>-Quinault Indian Nation has been in discussion with the Port of Grays Harbor regarding the proposed potash facility. QIN will hire a hydrogeologist to help them with the Streamflow Restoration work</w:t>
      </w:r>
    </w:p>
    <w:p w14:paraId="5736FB52" w14:textId="4F79F935" w:rsidR="004121B8" w:rsidRDefault="004121B8" w:rsidP="00DC1EB7">
      <w:pPr>
        <w:rPr>
          <w:rFonts w:ascii="Cambria" w:hAnsi="Cambria"/>
          <w:sz w:val="22"/>
        </w:rPr>
      </w:pPr>
      <w:r>
        <w:rPr>
          <w:rFonts w:ascii="Cambria" w:hAnsi="Cambria"/>
          <w:sz w:val="22"/>
        </w:rPr>
        <w:t xml:space="preserve">-The Port of Grays Harbor knows there are concerns </w:t>
      </w:r>
      <w:r w:rsidR="003B2121">
        <w:rPr>
          <w:rFonts w:ascii="Cambria" w:hAnsi="Cambria"/>
          <w:sz w:val="22"/>
        </w:rPr>
        <w:t>with the</w:t>
      </w:r>
      <w:r>
        <w:rPr>
          <w:rFonts w:ascii="Cambria" w:hAnsi="Cambria"/>
          <w:sz w:val="22"/>
        </w:rPr>
        <w:t xml:space="preserve"> development. They </w:t>
      </w:r>
      <w:r w:rsidR="003B2121">
        <w:rPr>
          <w:rFonts w:ascii="Cambria" w:hAnsi="Cambria"/>
          <w:sz w:val="22"/>
        </w:rPr>
        <w:t>foresee</w:t>
      </w:r>
      <w:r>
        <w:rPr>
          <w:rFonts w:ascii="Cambria" w:hAnsi="Cambria"/>
          <w:sz w:val="22"/>
        </w:rPr>
        <w:t xml:space="preserve"> a good year ahead</w:t>
      </w:r>
    </w:p>
    <w:p w14:paraId="043504B3" w14:textId="7CE557F5" w:rsidR="004121B8" w:rsidRDefault="004121B8" w:rsidP="00DC1EB7">
      <w:pPr>
        <w:rPr>
          <w:rFonts w:ascii="Cambria" w:hAnsi="Cambria"/>
          <w:sz w:val="22"/>
        </w:rPr>
      </w:pPr>
      <w:r>
        <w:rPr>
          <w:rFonts w:ascii="Cambria" w:hAnsi="Cambria"/>
          <w:sz w:val="22"/>
        </w:rPr>
        <w:t>-Chehalis Tribe bought 30 acres along the Chehalis River. They have plans to do riparian restoration. Their fish-trap in Pe Ell has been reinstalled. Development is underway on tribal land in Grand Mound.</w:t>
      </w:r>
    </w:p>
    <w:p w14:paraId="72352BFC" w14:textId="2124E5E0" w:rsidR="004121B8" w:rsidRDefault="004121B8" w:rsidP="00DC1EB7">
      <w:pPr>
        <w:rPr>
          <w:rFonts w:ascii="Cambria" w:hAnsi="Cambria"/>
          <w:sz w:val="22"/>
        </w:rPr>
      </w:pPr>
      <w:r>
        <w:rPr>
          <w:rFonts w:ascii="Cambria" w:hAnsi="Cambria"/>
          <w:sz w:val="22"/>
        </w:rPr>
        <w:t>-Centralia is monitoring its aquifers for nitrates. China Creek Phase I is 90% complete. Phase II will take place downstream. Mr. Ashmore is happy to set up site tours in the spring.</w:t>
      </w:r>
    </w:p>
    <w:p w14:paraId="516EC268" w14:textId="028C5AD8" w:rsidR="004121B8" w:rsidRDefault="004121B8" w:rsidP="00DC1EB7">
      <w:pPr>
        <w:rPr>
          <w:rFonts w:ascii="Cambria" w:hAnsi="Cambria"/>
          <w:sz w:val="22"/>
        </w:rPr>
      </w:pPr>
      <w:r>
        <w:rPr>
          <w:rFonts w:ascii="Cambria" w:hAnsi="Cambria"/>
          <w:sz w:val="22"/>
        </w:rPr>
        <w:t>-</w:t>
      </w:r>
      <w:r w:rsidR="009E778E">
        <w:rPr>
          <w:rFonts w:ascii="Cambria" w:hAnsi="Cambria"/>
          <w:sz w:val="22"/>
        </w:rPr>
        <w:t>Ecology has released a list of funded projects through their Water Quality program</w:t>
      </w:r>
    </w:p>
    <w:p w14:paraId="47FAFB6D" w14:textId="701F880F" w:rsidR="009E778E" w:rsidRDefault="009E778E" w:rsidP="00DC1EB7">
      <w:pPr>
        <w:rPr>
          <w:rFonts w:ascii="Cambria" w:hAnsi="Cambria"/>
          <w:sz w:val="22"/>
        </w:rPr>
      </w:pPr>
      <w:r>
        <w:rPr>
          <w:rFonts w:ascii="Cambria" w:hAnsi="Cambria"/>
          <w:sz w:val="22"/>
        </w:rPr>
        <w:t>-WDFW has hired staff to support the Streamflow Restoration work. Staff will help find and support projects. Additional resources will go to regional biologists.</w:t>
      </w:r>
    </w:p>
    <w:p w14:paraId="5D85C691" w14:textId="64BEC655" w:rsidR="009E778E" w:rsidRDefault="009E778E" w:rsidP="00DC1EB7">
      <w:pPr>
        <w:rPr>
          <w:rFonts w:ascii="Cambria" w:hAnsi="Cambria"/>
          <w:sz w:val="22"/>
        </w:rPr>
      </w:pPr>
      <w:r>
        <w:rPr>
          <w:rFonts w:ascii="Cambria" w:hAnsi="Cambria"/>
          <w:sz w:val="22"/>
        </w:rPr>
        <w:t>-The League of Women Voters will be holding 5 forums in Thurston County in a series about “where our water comes from.”  They want to share information about the impacts of Hirst and water regulations.</w:t>
      </w:r>
    </w:p>
    <w:p w14:paraId="7ADF54A2" w14:textId="05CB91E9" w:rsidR="009E778E" w:rsidRDefault="009E778E" w:rsidP="00DC1EB7">
      <w:pPr>
        <w:rPr>
          <w:rFonts w:ascii="Cambria" w:hAnsi="Cambria"/>
          <w:sz w:val="22"/>
        </w:rPr>
      </w:pPr>
      <w:r>
        <w:rPr>
          <w:rFonts w:ascii="Cambria" w:hAnsi="Cambria"/>
          <w:sz w:val="22"/>
        </w:rPr>
        <w:t>-The Lewis Conservation District is supporting landowner outreach in design of several large-scale river restoration projects. They are waiting for information on what incentives can be offered to landowners who might have a restoration project take place on their land.</w:t>
      </w:r>
    </w:p>
    <w:p w14:paraId="7209DC05" w14:textId="77777777" w:rsidR="00AD6E68" w:rsidRDefault="00AD6E68" w:rsidP="00DC1EB7">
      <w:pPr>
        <w:rPr>
          <w:sz w:val="22"/>
          <w:szCs w:val="22"/>
        </w:rPr>
      </w:pPr>
    </w:p>
    <w:p w14:paraId="5E25F533" w14:textId="0CCFB383" w:rsidR="00F23573" w:rsidRDefault="00DC1EB7" w:rsidP="009C208D">
      <w:pPr>
        <w:rPr>
          <w:sz w:val="22"/>
        </w:rPr>
      </w:pPr>
      <w:r>
        <w:rPr>
          <w:b/>
        </w:rPr>
        <w:t xml:space="preserve">4. </w:t>
      </w:r>
      <w:r w:rsidR="009C208D">
        <w:rPr>
          <w:b/>
        </w:rPr>
        <w:t>Presentations &amp; Discussions</w:t>
      </w:r>
      <w:r w:rsidR="00082AF9">
        <w:rPr>
          <w:b/>
        </w:rPr>
        <w:br/>
      </w:r>
      <w:r w:rsidR="00082AF9">
        <w:rPr>
          <w:b/>
        </w:rPr>
        <w:br/>
      </w:r>
      <w:r w:rsidR="00ED1772" w:rsidRPr="00BE459D">
        <w:rPr>
          <w:b/>
          <w:bCs/>
          <w:sz w:val="22"/>
          <w:szCs w:val="22"/>
        </w:rPr>
        <w:t>Chehalis Basin Strategy</w:t>
      </w:r>
      <w:r w:rsidR="00ED1772">
        <w:rPr>
          <w:b/>
          <w:bCs/>
          <w:sz w:val="22"/>
          <w:szCs w:val="22"/>
        </w:rPr>
        <w:t xml:space="preserve"> Update</w:t>
      </w:r>
      <w:r w:rsidR="00ED1772">
        <w:rPr>
          <w:sz w:val="22"/>
          <w:szCs w:val="22"/>
        </w:rPr>
        <w:t xml:space="preserve"> -</w:t>
      </w:r>
      <w:r w:rsidR="00ED1772" w:rsidRPr="00ED1772">
        <w:rPr>
          <w:rFonts w:cs="Arial"/>
          <w:color w:val="222222"/>
          <w:sz w:val="22"/>
          <w:szCs w:val="22"/>
          <w:shd w:val="clear" w:color="auto" w:fill="FFFFFF"/>
        </w:rPr>
        <w:t xml:space="preserve"> </w:t>
      </w:r>
      <w:r w:rsidR="00ED1772">
        <w:rPr>
          <w:rFonts w:cs="Arial"/>
          <w:color w:val="222222"/>
          <w:sz w:val="22"/>
          <w:szCs w:val="22"/>
          <w:shd w:val="clear" w:color="auto" w:fill="FFFFFF"/>
        </w:rPr>
        <w:t>Andrea McNamara-Doyle, Office of the Chehalis Basin, Ecology</w:t>
      </w:r>
    </w:p>
    <w:p w14:paraId="12842F97" w14:textId="77777777" w:rsidR="009C208D" w:rsidRDefault="009C208D" w:rsidP="009C208D">
      <w:pPr>
        <w:rPr>
          <w:sz w:val="22"/>
        </w:rPr>
      </w:pPr>
    </w:p>
    <w:p w14:paraId="110F6DA9" w14:textId="172668CE" w:rsidR="00ED1772" w:rsidRDefault="00ED1772" w:rsidP="009C208D">
      <w:pPr>
        <w:rPr>
          <w:sz w:val="22"/>
        </w:rPr>
      </w:pPr>
      <w:r>
        <w:rPr>
          <w:sz w:val="22"/>
        </w:rPr>
        <w:t xml:space="preserve">Ms. McNamara-Doyle provided an overview of the Chehalis Strategy.  The presentation slides are available on the CBP website: </w:t>
      </w:r>
      <w:hyperlink r:id="rId11" w:history="1">
        <w:r w:rsidRPr="0008755C">
          <w:rPr>
            <w:rStyle w:val="Hyperlink"/>
            <w:sz w:val="22"/>
          </w:rPr>
          <w:t>http://chehalisbasinpartnership.org/presentations/</w:t>
        </w:r>
      </w:hyperlink>
      <w:r>
        <w:rPr>
          <w:sz w:val="22"/>
        </w:rPr>
        <w:t xml:space="preserve"> (Planning Presentations)</w:t>
      </w:r>
    </w:p>
    <w:p w14:paraId="1E0216A7" w14:textId="77777777" w:rsidR="00ED1772" w:rsidRDefault="00ED1772" w:rsidP="009C208D">
      <w:pPr>
        <w:rPr>
          <w:sz w:val="22"/>
        </w:rPr>
      </w:pPr>
    </w:p>
    <w:p w14:paraId="198B63D8" w14:textId="4BE55991" w:rsidR="00ED1772" w:rsidRDefault="00ED1772" w:rsidP="009C208D">
      <w:pPr>
        <w:rPr>
          <w:sz w:val="22"/>
        </w:rPr>
      </w:pPr>
      <w:r>
        <w:rPr>
          <w:sz w:val="22"/>
        </w:rPr>
        <w:t xml:space="preserve">Q) </w:t>
      </w:r>
      <w:r w:rsidR="002D26B9">
        <w:rPr>
          <w:sz w:val="22"/>
        </w:rPr>
        <w:t>Will the design of the dam allow for a retrofit for hydropower generation at some point?</w:t>
      </w:r>
    </w:p>
    <w:p w14:paraId="454D91F6" w14:textId="4F4160F6" w:rsidR="002D26B9" w:rsidRDefault="002D26B9" w:rsidP="009C208D">
      <w:pPr>
        <w:rPr>
          <w:sz w:val="22"/>
        </w:rPr>
      </w:pPr>
      <w:r>
        <w:rPr>
          <w:sz w:val="22"/>
        </w:rPr>
        <w:t xml:space="preserve">A) The foundation could be retrofit to </w:t>
      </w:r>
      <w:r w:rsidR="003B2121">
        <w:rPr>
          <w:sz w:val="22"/>
        </w:rPr>
        <w:t>raise</w:t>
      </w:r>
      <w:r>
        <w:rPr>
          <w:sz w:val="22"/>
        </w:rPr>
        <w:t xml:space="preserve"> the pool level and store more water.</w:t>
      </w:r>
    </w:p>
    <w:p w14:paraId="38A9E94A" w14:textId="4DD4FA92" w:rsidR="002D26B9" w:rsidRDefault="002D26B9" w:rsidP="009C208D">
      <w:pPr>
        <w:rPr>
          <w:sz w:val="22"/>
        </w:rPr>
      </w:pPr>
      <w:r>
        <w:rPr>
          <w:sz w:val="22"/>
        </w:rPr>
        <w:t>Q) Will you take care of Chum?</w:t>
      </w:r>
    </w:p>
    <w:p w14:paraId="474C1BD8" w14:textId="51670EF2" w:rsidR="002D26B9" w:rsidRDefault="002D26B9" w:rsidP="009C208D">
      <w:pPr>
        <w:rPr>
          <w:sz w:val="22"/>
        </w:rPr>
      </w:pPr>
      <w:r>
        <w:rPr>
          <w:sz w:val="22"/>
        </w:rPr>
        <w:t>A) Fish habitat restoration is being addressed in the Aquatic Species Restoration Plan. There will be a chance for review of the technical aspects of the ASRP once released.</w:t>
      </w:r>
    </w:p>
    <w:p w14:paraId="3E0498CF" w14:textId="38895989" w:rsidR="002D26B9" w:rsidRDefault="002D26B9" w:rsidP="009C208D">
      <w:pPr>
        <w:rPr>
          <w:sz w:val="22"/>
        </w:rPr>
      </w:pPr>
      <w:r>
        <w:rPr>
          <w:sz w:val="22"/>
        </w:rPr>
        <w:t>Q) Are SEPA and NEPA taking place?</w:t>
      </w:r>
    </w:p>
    <w:p w14:paraId="79B53A45" w14:textId="6859A7BE" w:rsidR="002D26B9" w:rsidRDefault="002D26B9" w:rsidP="009C208D">
      <w:pPr>
        <w:rPr>
          <w:sz w:val="22"/>
        </w:rPr>
      </w:pPr>
      <w:r>
        <w:rPr>
          <w:sz w:val="22"/>
        </w:rPr>
        <w:t>A) The State is doing SEPA and the timeline is closely aligned with NEPA. We don’t know when the NEPA will be ready.</w:t>
      </w:r>
    </w:p>
    <w:p w14:paraId="4519CD0E" w14:textId="77777777" w:rsidR="00ED1772" w:rsidRDefault="00ED1772" w:rsidP="009C208D">
      <w:pPr>
        <w:rPr>
          <w:sz w:val="22"/>
        </w:rPr>
      </w:pPr>
    </w:p>
    <w:p w14:paraId="17EE9B61" w14:textId="200D8C7C" w:rsidR="00ED1772" w:rsidRDefault="00ED1772" w:rsidP="009C208D">
      <w:pPr>
        <w:rPr>
          <w:sz w:val="22"/>
        </w:rPr>
      </w:pPr>
      <w:r>
        <w:rPr>
          <w:b/>
          <w:bCs/>
          <w:sz w:val="22"/>
          <w:szCs w:val="28"/>
        </w:rPr>
        <w:t>Hydrogeology Concepts and Considerations for RCW 90.94– WRIA 22 &amp; 23 –</w:t>
      </w:r>
      <w:r w:rsidRPr="00ED1772">
        <w:rPr>
          <w:rFonts w:cs="Tahoma"/>
          <w:sz w:val="22"/>
          <w:szCs w:val="22"/>
        </w:rPr>
        <w:t xml:space="preserve"> </w:t>
      </w:r>
      <w:r>
        <w:rPr>
          <w:rFonts w:cs="Tahoma"/>
          <w:sz w:val="22"/>
          <w:szCs w:val="22"/>
        </w:rPr>
        <w:t>Tom Culhane, Water Resources Program, Ecology</w:t>
      </w:r>
      <w:bookmarkStart w:id="0" w:name="_GoBack"/>
      <w:bookmarkEnd w:id="0"/>
    </w:p>
    <w:p w14:paraId="74227E55" w14:textId="77777777" w:rsidR="009C208D" w:rsidRDefault="009C208D" w:rsidP="009C208D">
      <w:pPr>
        <w:rPr>
          <w:sz w:val="22"/>
        </w:rPr>
      </w:pPr>
    </w:p>
    <w:p w14:paraId="397ED344" w14:textId="6265097A" w:rsidR="00ED1772" w:rsidRDefault="00ED1772" w:rsidP="009C208D">
      <w:pPr>
        <w:rPr>
          <w:sz w:val="22"/>
        </w:rPr>
      </w:pPr>
      <w:r>
        <w:rPr>
          <w:sz w:val="22"/>
        </w:rPr>
        <w:lastRenderedPageBreak/>
        <w:t xml:space="preserve">Mr. Culhane provided and overview of hydrogeology, as well as interpretations of the requirements of the Streamflow Restoration Act. The presentation slides are available on the CBP website: </w:t>
      </w:r>
      <w:hyperlink r:id="rId12" w:history="1">
        <w:r w:rsidRPr="0008755C">
          <w:rPr>
            <w:rStyle w:val="Hyperlink"/>
            <w:sz w:val="22"/>
          </w:rPr>
          <w:t>http://chehalisbasinpartnership.org/presentations/</w:t>
        </w:r>
      </w:hyperlink>
      <w:r>
        <w:rPr>
          <w:sz w:val="22"/>
        </w:rPr>
        <w:t xml:space="preserve"> (Water Quantity Presentations)</w:t>
      </w:r>
    </w:p>
    <w:p w14:paraId="52850AE6" w14:textId="77777777" w:rsidR="002D26B9" w:rsidRDefault="002D26B9" w:rsidP="009C208D">
      <w:pPr>
        <w:rPr>
          <w:sz w:val="22"/>
        </w:rPr>
      </w:pPr>
    </w:p>
    <w:p w14:paraId="55000274" w14:textId="3179A139" w:rsidR="002D26B9" w:rsidRDefault="000B4F04" w:rsidP="009C208D">
      <w:pPr>
        <w:rPr>
          <w:sz w:val="22"/>
        </w:rPr>
      </w:pPr>
      <w:r>
        <w:rPr>
          <w:sz w:val="22"/>
          <w:u w:val="single"/>
        </w:rPr>
        <w:t>Key C</w:t>
      </w:r>
      <w:r w:rsidR="002D26B9" w:rsidRPr="000B4F04">
        <w:rPr>
          <w:sz w:val="22"/>
          <w:u w:val="single"/>
        </w:rPr>
        <w:t>onsiderations</w:t>
      </w:r>
      <w:r w:rsidR="002D26B9">
        <w:rPr>
          <w:sz w:val="22"/>
        </w:rPr>
        <w:t>:</w:t>
      </w:r>
    </w:p>
    <w:p w14:paraId="6A07D189" w14:textId="7DF1A5C8" w:rsidR="0075175C" w:rsidRPr="000B4F04" w:rsidRDefault="0075175C" w:rsidP="000B4F04">
      <w:pPr>
        <w:pStyle w:val="ListParagraph"/>
        <w:numPr>
          <w:ilvl w:val="0"/>
          <w:numId w:val="31"/>
        </w:numPr>
        <w:rPr>
          <w:sz w:val="22"/>
        </w:rPr>
      </w:pPr>
      <w:r w:rsidRPr="000B4F04">
        <w:rPr>
          <w:sz w:val="22"/>
        </w:rPr>
        <w:t>You’re not going to have to drill down into hydrogeology too much for 90.91 purposes.</w:t>
      </w:r>
    </w:p>
    <w:p w14:paraId="7C6B015E" w14:textId="7259A79D" w:rsidR="002D26B9" w:rsidRPr="000B4F04" w:rsidRDefault="000B4F04" w:rsidP="000B4F04">
      <w:pPr>
        <w:pStyle w:val="ListParagraph"/>
        <w:numPr>
          <w:ilvl w:val="0"/>
          <w:numId w:val="31"/>
        </w:numPr>
        <w:rPr>
          <w:sz w:val="22"/>
        </w:rPr>
      </w:pPr>
      <w:r w:rsidRPr="000B4F04">
        <w:rPr>
          <w:sz w:val="22"/>
        </w:rPr>
        <w:t xml:space="preserve">Your first task is to </w:t>
      </w:r>
      <w:r w:rsidR="003B2121" w:rsidRPr="000B4F04">
        <w:rPr>
          <w:sz w:val="22"/>
        </w:rPr>
        <w:t>determine</w:t>
      </w:r>
      <w:r w:rsidRPr="000B4F04">
        <w:rPr>
          <w:sz w:val="22"/>
        </w:rPr>
        <w:t xml:space="preserve"> how many new wells are going to go in. </w:t>
      </w:r>
      <w:r w:rsidR="002D26B9" w:rsidRPr="000B4F04">
        <w:rPr>
          <w:sz w:val="22"/>
        </w:rPr>
        <w:t>Ecology’s database provides the lease reliable source of information for projecting future exempt wells. You will need to use multiple methods to determine this.</w:t>
      </w:r>
    </w:p>
    <w:p w14:paraId="437030DC" w14:textId="3EC0D31F" w:rsidR="002D26B9" w:rsidRPr="000B4F04" w:rsidRDefault="002D26B9" w:rsidP="000B4F04">
      <w:pPr>
        <w:pStyle w:val="ListParagraph"/>
        <w:numPr>
          <w:ilvl w:val="0"/>
          <w:numId w:val="31"/>
        </w:numPr>
        <w:rPr>
          <w:sz w:val="22"/>
        </w:rPr>
      </w:pPr>
      <w:r w:rsidRPr="000B4F04">
        <w:rPr>
          <w:sz w:val="22"/>
        </w:rPr>
        <w:t>Counties will need to figure out the number of future homes in their county</w:t>
      </w:r>
      <w:r w:rsidR="00407774" w:rsidRPr="000B4F04">
        <w:rPr>
          <w:sz w:val="22"/>
        </w:rPr>
        <w:t>.</w:t>
      </w:r>
    </w:p>
    <w:p w14:paraId="6BB5C331" w14:textId="27F2B22F" w:rsidR="000B4F04" w:rsidRPr="000B4F04" w:rsidRDefault="000B4F04" w:rsidP="000B4F04">
      <w:pPr>
        <w:pStyle w:val="ListParagraph"/>
        <w:numPr>
          <w:ilvl w:val="0"/>
          <w:numId w:val="31"/>
        </w:numPr>
        <w:rPr>
          <w:sz w:val="22"/>
        </w:rPr>
      </w:pPr>
      <w:r w:rsidRPr="000B4F04">
        <w:rPr>
          <w:sz w:val="22"/>
        </w:rPr>
        <w:t xml:space="preserve">You will need to break the watershed into </w:t>
      </w:r>
      <w:r w:rsidR="003B2121" w:rsidRPr="000B4F04">
        <w:rPr>
          <w:sz w:val="22"/>
        </w:rPr>
        <w:t>sub basins</w:t>
      </w:r>
      <w:r w:rsidRPr="000B4F04">
        <w:rPr>
          <w:sz w:val="22"/>
        </w:rPr>
        <w:t xml:space="preserve"> for this analysis.</w:t>
      </w:r>
    </w:p>
    <w:p w14:paraId="6FC52ACB" w14:textId="15FFB5CE" w:rsidR="002D26B9" w:rsidRPr="000B4F04" w:rsidRDefault="000B4F04" w:rsidP="000B4F04">
      <w:pPr>
        <w:pStyle w:val="ListParagraph"/>
        <w:numPr>
          <w:ilvl w:val="0"/>
          <w:numId w:val="31"/>
        </w:numPr>
        <w:rPr>
          <w:sz w:val="22"/>
        </w:rPr>
      </w:pPr>
      <w:r w:rsidRPr="000B4F04">
        <w:rPr>
          <w:sz w:val="22"/>
        </w:rPr>
        <w:t>**</w:t>
      </w:r>
      <w:r w:rsidR="002D26B9" w:rsidRPr="000B4F04">
        <w:rPr>
          <w:sz w:val="22"/>
        </w:rPr>
        <w:t xml:space="preserve">The State doesn’t expect anyone to use a groundwater model to determine exempt well use and mitigation. What you will need is a </w:t>
      </w:r>
      <w:r w:rsidR="002D26B9" w:rsidRPr="000B4F04">
        <w:rPr>
          <w:i/>
          <w:sz w:val="22"/>
        </w:rPr>
        <w:t>conceptual</w:t>
      </w:r>
      <w:r w:rsidR="002D26B9" w:rsidRPr="000B4F04">
        <w:rPr>
          <w:sz w:val="22"/>
        </w:rPr>
        <w:t xml:space="preserve"> understanding of groundwater. That concept is already available for the Chehalis Basin.</w:t>
      </w:r>
    </w:p>
    <w:p w14:paraId="604B0B94" w14:textId="38F2DEDB" w:rsidR="00407774" w:rsidRPr="000B4F04" w:rsidRDefault="00407774" w:rsidP="000B4F04">
      <w:pPr>
        <w:pStyle w:val="ListParagraph"/>
        <w:numPr>
          <w:ilvl w:val="0"/>
          <w:numId w:val="31"/>
        </w:numPr>
        <w:rPr>
          <w:sz w:val="22"/>
        </w:rPr>
      </w:pPr>
      <w:r w:rsidRPr="000B4F04">
        <w:rPr>
          <w:sz w:val="22"/>
        </w:rPr>
        <w:t xml:space="preserve">You can assume a steady-state use of groundwater by wells throughout the year.  </w:t>
      </w:r>
      <w:r w:rsidR="000B4F04">
        <w:rPr>
          <w:sz w:val="22"/>
        </w:rPr>
        <w:t xml:space="preserve">Even though more is pumped in the summer, overall use is rounded out throughout the year. </w:t>
      </w:r>
      <w:r w:rsidRPr="000B4F04">
        <w:rPr>
          <w:sz w:val="22"/>
        </w:rPr>
        <w:t>You might have to do more work in areas where wells are close to creeks and there can be an assumed groundwater connection.</w:t>
      </w:r>
    </w:p>
    <w:p w14:paraId="3A0817B0" w14:textId="0A1BDFF4" w:rsidR="00407774" w:rsidRPr="000B4F04" w:rsidRDefault="00407774" w:rsidP="000B4F04">
      <w:pPr>
        <w:pStyle w:val="ListParagraph"/>
        <w:numPr>
          <w:ilvl w:val="0"/>
          <w:numId w:val="31"/>
        </w:numPr>
        <w:rPr>
          <w:sz w:val="22"/>
        </w:rPr>
      </w:pPr>
      <w:r w:rsidRPr="000B4F04">
        <w:rPr>
          <w:sz w:val="22"/>
        </w:rPr>
        <w:t>Account for uncertainty. Your plan can go above and beyond and provide more mitigation than is likely needed.</w:t>
      </w:r>
    </w:p>
    <w:p w14:paraId="261753B4" w14:textId="1D60A194" w:rsidR="00407774" w:rsidRDefault="00407774" w:rsidP="000B4F04">
      <w:pPr>
        <w:pStyle w:val="ListParagraph"/>
        <w:numPr>
          <w:ilvl w:val="0"/>
          <w:numId w:val="31"/>
        </w:numPr>
        <w:rPr>
          <w:sz w:val="22"/>
        </w:rPr>
      </w:pPr>
      <w:r w:rsidRPr="000B4F04">
        <w:rPr>
          <w:sz w:val="22"/>
        </w:rPr>
        <w:t>Spend your energy on developing good off-set project</w:t>
      </w:r>
      <w:r w:rsidR="003B2121">
        <w:rPr>
          <w:sz w:val="22"/>
        </w:rPr>
        <w:t>s in places that are good for fish</w:t>
      </w:r>
      <w:r w:rsidRPr="000B4F04">
        <w:rPr>
          <w:sz w:val="22"/>
        </w:rPr>
        <w:t>, and less time worrying about the effects of permit-exempt wells.</w:t>
      </w:r>
    </w:p>
    <w:p w14:paraId="30BEA5E6" w14:textId="1F237279" w:rsidR="003B2121" w:rsidRPr="003B2121" w:rsidRDefault="003B2121" w:rsidP="003B2121">
      <w:pPr>
        <w:rPr>
          <w:sz w:val="22"/>
        </w:rPr>
      </w:pPr>
    </w:p>
    <w:p w14:paraId="09D8C4E9" w14:textId="77777777" w:rsidR="00407774" w:rsidRDefault="00407774" w:rsidP="009C208D">
      <w:pPr>
        <w:rPr>
          <w:sz w:val="22"/>
        </w:rPr>
      </w:pPr>
    </w:p>
    <w:p w14:paraId="5C06D484" w14:textId="2B43E507" w:rsidR="00407774" w:rsidRDefault="00407774" w:rsidP="009C208D">
      <w:pPr>
        <w:rPr>
          <w:sz w:val="22"/>
        </w:rPr>
      </w:pPr>
      <w:r>
        <w:rPr>
          <w:sz w:val="22"/>
        </w:rPr>
        <w:t>Q) Do we need to look at the impact of soil type on infiltration rate?  This will vary a lot throughout the watershed.</w:t>
      </w:r>
    </w:p>
    <w:p w14:paraId="6902CB73" w14:textId="123D6598" w:rsidR="00407774" w:rsidRDefault="00407774" w:rsidP="009C208D">
      <w:pPr>
        <w:rPr>
          <w:sz w:val="22"/>
        </w:rPr>
      </w:pPr>
      <w:r>
        <w:rPr>
          <w:sz w:val="22"/>
        </w:rPr>
        <w:t>A) Pad your plan with projects that lead to Net Ecological Benefit.  Assume things like a slow infiltration rate will “come out in the wash.”</w:t>
      </w:r>
    </w:p>
    <w:p w14:paraId="21AC2003" w14:textId="6354E1B0" w:rsidR="000B4F04" w:rsidRDefault="000B4F04" w:rsidP="009C208D">
      <w:pPr>
        <w:rPr>
          <w:sz w:val="22"/>
        </w:rPr>
      </w:pPr>
      <w:r>
        <w:rPr>
          <w:sz w:val="22"/>
        </w:rPr>
        <w:t>Q) What role might adaptive management might play?</w:t>
      </w:r>
    </w:p>
    <w:p w14:paraId="4A630B88" w14:textId="422F0C2E" w:rsidR="000B4F04" w:rsidRDefault="000B4F04" w:rsidP="009C208D">
      <w:pPr>
        <w:rPr>
          <w:sz w:val="22"/>
        </w:rPr>
      </w:pPr>
      <w:r>
        <w:rPr>
          <w:sz w:val="22"/>
        </w:rPr>
        <w:t>A) Trying to monitor changes isn’t realistic. In thinking about “adaptive management”, prepare for if a project falls through – have a back-up project.</w:t>
      </w:r>
    </w:p>
    <w:p w14:paraId="586F3BE1" w14:textId="24A150B9" w:rsidR="00407774" w:rsidRDefault="00407774" w:rsidP="009C208D">
      <w:pPr>
        <w:rPr>
          <w:sz w:val="22"/>
        </w:rPr>
      </w:pPr>
      <w:r>
        <w:rPr>
          <w:sz w:val="22"/>
        </w:rPr>
        <w:t>Q) Do wells on both confined and unconfined aquifers count?</w:t>
      </w:r>
    </w:p>
    <w:p w14:paraId="0E95D1E1" w14:textId="7357100D" w:rsidR="00407774" w:rsidRDefault="00407774" w:rsidP="009C208D">
      <w:pPr>
        <w:rPr>
          <w:sz w:val="22"/>
        </w:rPr>
      </w:pPr>
      <w:r>
        <w:rPr>
          <w:sz w:val="22"/>
        </w:rPr>
        <w:t xml:space="preserve">A) Yes. </w:t>
      </w:r>
      <w:r w:rsidR="003B2121">
        <w:rPr>
          <w:sz w:val="22"/>
        </w:rPr>
        <w:t xml:space="preserve"> Confined aquifers have to receive recharge from somewhere. You can make similar assumptions for both kinds of aquifers. </w:t>
      </w:r>
      <w:r>
        <w:rPr>
          <w:sz w:val="22"/>
        </w:rPr>
        <w:t>You will only need to</w:t>
      </w:r>
      <w:r w:rsidR="003B2121">
        <w:rPr>
          <w:sz w:val="22"/>
        </w:rPr>
        <w:t xml:space="preserve"> make more site-based assumptions for areas with wells in</w:t>
      </w:r>
      <w:r>
        <w:rPr>
          <w:sz w:val="22"/>
        </w:rPr>
        <w:t xml:space="preserve"> unconfined aquifers close to a stream that is important to fish.</w:t>
      </w:r>
      <w:r w:rsidR="003B2121">
        <w:rPr>
          <w:sz w:val="22"/>
        </w:rPr>
        <w:t xml:space="preserve"> </w:t>
      </w:r>
    </w:p>
    <w:p w14:paraId="5BA29495" w14:textId="69C6E33B" w:rsidR="00407774" w:rsidRDefault="00407774" w:rsidP="009C208D">
      <w:pPr>
        <w:rPr>
          <w:sz w:val="22"/>
        </w:rPr>
      </w:pPr>
      <w:r>
        <w:rPr>
          <w:sz w:val="22"/>
        </w:rPr>
        <w:t>Q) Would a valid project be one in the tributary headwaters that re-engages a stream to its floodplain and thus improves groundwater recharge?</w:t>
      </w:r>
    </w:p>
    <w:p w14:paraId="3DC5D69C" w14:textId="2CAF2225" w:rsidR="00407774" w:rsidRPr="00082AF9" w:rsidRDefault="00407774" w:rsidP="009C208D">
      <w:pPr>
        <w:rPr>
          <w:sz w:val="22"/>
        </w:rPr>
      </w:pPr>
      <w:r>
        <w:rPr>
          <w:sz w:val="22"/>
        </w:rPr>
        <w:t xml:space="preserve">A) </w:t>
      </w:r>
      <w:r w:rsidR="00187A1A">
        <w:rPr>
          <w:sz w:val="22"/>
        </w:rPr>
        <w:t>You would need to quantify the benefits with upstream and downstream gauges. You will likely have to assume uncertainty in the flow benefit from that project.</w:t>
      </w:r>
    </w:p>
    <w:p w14:paraId="5D5A9E2D" w14:textId="77777777" w:rsidR="00082AF9" w:rsidRPr="00082AF9" w:rsidRDefault="00082AF9" w:rsidP="00DA12E1">
      <w:pPr>
        <w:rPr>
          <w:sz w:val="22"/>
        </w:rPr>
      </w:pPr>
    </w:p>
    <w:p w14:paraId="0A253568" w14:textId="117410A4" w:rsidR="00F93C7B" w:rsidRDefault="00082AF9" w:rsidP="00DA12E1">
      <w:pPr>
        <w:rPr>
          <w:b/>
        </w:rPr>
      </w:pPr>
      <w:r>
        <w:rPr>
          <w:b/>
        </w:rPr>
        <w:t xml:space="preserve">5. </w:t>
      </w:r>
      <w:r w:rsidR="009C208D">
        <w:rPr>
          <w:b/>
        </w:rPr>
        <w:t>Organizational Busines</w:t>
      </w:r>
      <w:r w:rsidR="00187A1A">
        <w:rPr>
          <w:b/>
        </w:rPr>
        <w:t>s</w:t>
      </w:r>
    </w:p>
    <w:p w14:paraId="637675B3" w14:textId="6D307DA1" w:rsidR="009C208D" w:rsidRPr="000B4F04" w:rsidRDefault="007C17B0" w:rsidP="009C208D">
      <w:pPr>
        <w:rPr>
          <w:bCs/>
          <w:sz w:val="22"/>
          <w:szCs w:val="28"/>
        </w:rPr>
      </w:pPr>
      <w:r w:rsidRPr="007C17B0">
        <w:rPr>
          <w:sz w:val="22"/>
        </w:rPr>
        <w:br/>
      </w:r>
      <w:r w:rsidR="00ED1772">
        <w:rPr>
          <w:b/>
          <w:bCs/>
          <w:sz w:val="22"/>
          <w:szCs w:val="28"/>
        </w:rPr>
        <w:t>Contractor Selection –</w:t>
      </w:r>
      <w:r w:rsidR="000B4F04">
        <w:rPr>
          <w:b/>
          <w:bCs/>
          <w:sz w:val="22"/>
          <w:szCs w:val="28"/>
        </w:rPr>
        <w:t xml:space="preserve"> </w:t>
      </w:r>
      <w:r w:rsidR="000B4F04">
        <w:rPr>
          <w:b/>
          <w:bCs/>
          <w:sz w:val="22"/>
          <w:szCs w:val="28"/>
        </w:rPr>
        <w:br/>
      </w:r>
      <w:r w:rsidR="000B4F04" w:rsidRPr="000B4F04">
        <w:rPr>
          <w:bCs/>
          <w:sz w:val="22"/>
          <w:szCs w:val="28"/>
        </w:rPr>
        <w:t xml:space="preserve">A </w:t>
      </w:r>
      <w:r w:rsidR="000B4F04">
        <w:rPr>
          <w:bCs/>
          <w:sz w:val="22"/>
          <w:szCs w:val="28"/>
        </w:rPr>
        <w:t>subcommittee of the CBP convened to select a contractor to facilitate the Watershed Plan Update. The subcommittee consisted of representations of Chehalis Tribe, Quinault Indian Nation, Thurston PUD, Lewis County and Thurston County. Five applications were reviewed and two consultants were interviewed. The committee unanimously chose the firm NHC (Northwest Hydraulics Consultants) for this work. Committee members justified their choice. The whole CBP was asked for input on the selection. All were in support of the selection.</w:t>
      </w:r>
      <w:r w:rsidR="003B2121">
        <w:rPr>
          <w:bCs/>
          <w:sz w:val="22"/>
          <w:szCs w:val="28"/>
        </w:rPr>
        <w:t xml:space="preserve"> The committee is awaiting an</w:t>
      </w:r>
      <w:r w:rsidR="00664890">
        <w:rPr>
          <w:bCs/>
          <w:sz w:val="22"/>
          <w:szCs w:val="28"/>
        </w:rPr>
        <w:t xml:space="preserve"> updated budget from the contractor and </w:t>
      </w:r>
      <w:r w:rsidR="003B2121">
        <w:rPr>
          <w:bCs/>
          <w:sz w:val="22"/>
          <w:szCs w:val="28"/>
        </w:rPr>
        <w:t xml:space="preserve">the </w:t>
      </w:r>
      <w:r w:rsidR="00664890">
        <w:rPr>
          <w:bCs/>
          <w:sz w:val="22"/>
          <w:szCs w:val="28"/>
        </w:rPr>
        <w:t>development of a contract with Grays Harbor County as the next steps.</w:t>
      </w:r>
    </w:p>
    <w:p w14:paraId="675D22DB" w14:textId="77777777" w:rsidR="00ED1772" w:rsidRDefault="00ED1772" w:rsidP="009C208D">
      <w:pPr>
        <w:rPr>
          <w:sz w:val="22"/>
        </w:rPr>
      </w:pPr>
    </w:p>
    <w:p w14:paraId="296FACF1" w14:textId="77777777" w:rsidR="00ED1772" w:rsidRDefault="00ED1772" w:rsidP="009C208D">
      <w:pPr>
        <w:rPr>
          <w:sz w:val="22"/>
        </w:rPr>
      </w:pPr>
    </w:p>
    <w:p w14:paraId="0D1A4D72" w14:textId="77777777" w:rsidR="00ED1772" w:rsidRPr="00664890" w:rsidRDefault="00ED1772" w:rsidP="00ED1772">
      <w:pPr>
        <w:rPr>
          <w:b/>
          <w:iCs/>
          <w:szCs w:val="22"/>
        </w:rPr>
      </w:pPr>
      <w:r w:rsidRPr="00664890">
        <w:rPr>
          <w:b/>
          <w:iCs/>
          <w:szCs w:val="22"/>
        </w:rPr>
        <w:t xml:space="preserve">Vote: Chair and Vice Chair </w:t>
      </w:r>
    </w:p>
    <w:p w14:paraId="3C4A653B" w14:textId="2BAA1CF0" w:rsidR="00ED1772" w:rsidRDefault="00664890" w:rsidP="009C208D">
      <w:pPr>
        <w:rPr>
          <w:sz w:val="22"/>
        </w:rPr>
      </w:pPr>
      <w:r>
        <w:rPr>
          <w:sz w:val="22"/>
        </w:rPr>
        <w:br/>
      </w:r>
      <w:r w:rsidR="000B4F04">
        <w:rPr>
          <w:sz w:val="22"/>
        </w:rPr>
        <w:t>Ms. Harma</w:t>
      </w:r>
      <w:r>
        <w:rPr>
          <w:sz w:val="22"/>
        </w:rPr>
        <w:t xml:space="preserve"> convened a vote for Chair and Vice Chair. The nomination process is now closed. Nominated were Terry Harris for Chair and Glen Connelly for Vice Chair. All CBP members were in favor of these members taking this position.</w:t>
      </w:r>
    </w:p>
    <w:p w14:paraId="2CCBD5A1" w14:textId="77777777" w:rsidR="007C17B0" w:rsidRPr="007C17B0" w:rsidRDefault="007C17B0" w:rsidP="00DA12E1"/>
    <w:p w14:paraId="48FD969F" w14:textId="15F2BA49" w:rsidR="00581B42" w:rsidRPr="00854578" w:rsidRDefault="00581B42" w:rsidP="00DA12E1">
      <w:pPr>
        <w:rPr>
          <w:sz w:val="22"/>
          <w:szCs w:val="22"/>
        </w:rPr>
      </w:pPr>
    </w:p>
    <w:p w14:paraId="69AC9C28" w14:textId="183EA435" w:rsidR="00583114" w:rsidRPr="00483514" w:rsidRDefault="009C3FE7" w:rsidP="00D7617A">
      <w:pPr>
        <w:rPr>
          <w:sz w:val="22"/>
          <w:szCs w:val="22"/>
        </w:rPr>
      </w:pPr>
      <w:r w:rsidRPr="00483514">
        <w:rPr>
          <w:b/>
          <w:sz w:val="22"/>
          <w:szCs w:val="22"/>
          <w:u w:val="single"/>
        </w:rPr>
        <w:t>ADJOURNMENT</w:t>
      </w:r>
    </w:p>
    <w:p w14:paraId="288FBE98" w14:textId="77777777" w:rsidR="00267960" w:rsidRPr="00483514" w:rsidRDefault="00267960">
      <w:pPr>
        <w:rPr>
          <w:sz w:val="22"/>
          <w:szCs w:val="22"/>
        </w:rPr>
      </w:pPr>
    </w:p>
    <w:p w14:paraId="5EF819DD" w14:textId="77777777" w:rsidR="00AC4839" w:rsidRDefault="00AC4839" w:rsidP="00B4766C">
      <w:pPr>
        <w:rPr>
          <w:sz w:val="22"/>
          <w:szCs w:val="22"/>
        </w:rPr>
      </w:pPr>
    </w:p>
    <w:p w14:paraId="128051B3" w14:textId="4EC92442" w:rsidR="00157F91" w:rsidRDefault="009C3FE7" w:rsidP="00B4766C">
      <w:pPr>
        <w:rPr>
          <w:sz w:val="22"/>
          <w:szCs w:val="22"/>
        </w:rPr>
      </w:pPr>
      <w:r w:rsidRPr="00483514">
        <w:rPr>
          <w:sz w:val="22"/>
          <w:szCs w:val="22"/>
        </w:rPr>
        <w:t xml:space="preserve">With there being no further business, </w:t>
      </w:r>
      <w:r w:rsidR="003C06A0">
        <w:rPr>
          <w:sz w:val="22"/>
          <w:szCs w:val="22"/>
        </w:rPr>
        <w:t>Chair Terry Harris</w:t>
      </w:r>
      <w:r w:rsidR="00937263">
        <w:rPr>
          <w:sz w:val="22"/>
          <w:szCs w:val="22"/>
        </w:rPr>
        <w:t xml:space="preserve"> </w:t>
      </w:r>
      <w:r w:rsidR="00B67A5C" w:rsidRPr="00483514">
        <w:rPr>
          <w:sz w:val="22"/>
          <w:szCs w:val="22"/>
        </w:rPr>
        <w:t>adjourned the meeting</w:t>
      </w:r>
      <w:r w:rsidR="0052572B">
        <w:rPr>
          <w:sz w:val="22"/>
          <w:szCs w:val="22"/>
        </w:rPr>
        <w:t xml:space="preserve"> at </w:t>
      </w:r>
      <w:r w:rsidR="00B8626A">
        <w:rPr>
          <w:sz w:val="22"/>
          <w:szCs w:val="22"/>
        </w:rPr>
        <w:t>12</w:t>
      </w:r>
      <w:r w:rsidR="0052572B">
        <w:rPr>
          <w:sz w:val="22"/>
          <w:szCs w:val="22"/>
        </w:rPr>
        <w:t>:00</w:t>
      </w:r>
      <w:r w:rsidR="00F024EE">
        <w:rPr>
          <w:sz w:val="22"/>
          <w:szCs w:val="22"/>
        </w:rPr>
        <w:t>.</w:t>
      </w:r>
      <w:r w:rsidR="002C5E30">
        <w:rPr>
          <w:sz w:val="22"/>
          <w:szCs w:val="22"/>
        </w:rPr>
        <w:t xml:space="preserve"> </w:t>
      </w:r>
      <w:r w:rsidR="00FB79BA" w:rsidRPr="00483514">
        <w:rPr>
          <w:sz w:val="22"/>
          <w:szCs w:val="22"/>
        </w:rPr>
        <w:br/>
      </w:r>
      <w:r w:rsidR="00FB79BA" w:rsidRPr="00483514">
        <w:rPr>
          <w:sz w:val="22"/>
          <w:szCs w:val="22"/>
        </w:rPr>
        <w:br/>
      </w:r>
      <w:r w:rsidR="00B21DD9" w:rsidRPr="00483514">
        <w:rPr>
          <w:b/>
          <w:sz w:val="22"/>
          <w:szCs w:val="22"/>
          <w:u w:val="single"/>
        </w:rPr>
        <w:t>NEXT MEETING</w:t>
      </w:r>
      <w:r w:rsidR="00A141C1" w:rsidRPr="00A141C1">
        <w:rPr>
          <w:b/>
          <w:sz w:val="22"/>
          <w:szCs w:val="22"/>
        </w:rPr>
        <w:t xml:space="preserve">:  </w:t>
      </w:r>
      <w:r w:rsidR="009C208D">
        <w:rPr>
          <w:sz w:val="22"/>
          <w:szCs w:val="22"/>
        </w:rPr>
        <w:t>February 22</w:t>
      </w:r>
      <w:r w:rsidR="003C06A0">
        <w:rPr>
          <w:sz w:val="22"/>
          <w:szCs w:val="22"/>
        </w:rPr>
        <w:t>, 2018</w:t>
      </w:r>
    </w:p>
    <w:p w14:paraId="06C096B0" w14:textId="77777777" w:rsidR="003D2612" w:rsidRDefault="003D2612" w:rsidP="00B4766C">
      <w:pPr>
        <w:rPr>
          <w:sz w:val="22"/>
          <w:szCs w:val="22"/>
        </w:rPr>
      </w:pPr>
    </w:p>
    <w:sectPr w:rsidR="003D2612" w:rsidSect="00854578">
      <w:footerReference w:type="default" r:id="rId13"/>
      <w:pgSz w:w="12240" w:h="15840"/>
      <w:pgMar w:top="90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7294" w14:textId="77777777" w:rsidR="007F5169" w:rsidRDefault="007F5169" w:rsidP="00494670">
      <w:r>
        <w:separator/>
      </w:r>
    </w:p>
  </w:endnote>
  <w:endnote w:type="continuationSeparator" w:id="0">
    <w:p w14:paraId="68A2C407" w14:textId="77777777" w:rsidR="007F5169" w:rsidRDefault="007F5169"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90635"/>
      <w:docPartObj>
        <w:docPartGallery w:val="Page Numbers (Bottom of Page)"/>
        <w:docPartUnique/>
      </w:docPartObj>
    </w:sdtPr>
    <w:sdtEndPr>
      <w:rPr>
        <w:noProof/>
      </w:rPr>
    </w:sdtEndPr>
    <w:sdtContent>
      <w:p w14:paraId="00848ACC" w14:textId="1CDDE4BF" w:rsidR="00C72BBA" w:rsidRDefault="00C72BBA">
        <w:pPr>
          <w:pStyle w:val="Footer"/>
          <w:jc w:val="right"/>
        </w:pPr>
        <w:r>
          <w:fldChar w:fldCharType="begin"/>
        </w:r>
        <w:r>
          <w:instrText xml:space="preserve"> PAGE   \* MERGEFORMAT </w:instrText>
        </w:r>
        <w:r>
          <w:fldChar w:fldCharType="separate"/>
        </w:r>
        <w:r w:rsidR="00C66ABA">
          <w:rPr>
            <w:noProof/>
          </w:rPr>
          <w:t>4</w:t>
        </w:r>
        <w:r>
          <w:rPr>
            <w:noProof/>
          </w:rPr>
          <w:fldChar w:fldCharType="end"/>
        </w:r>
      </w:p>
    </w:sdtContent>
  </w:sdt>
  <w:p w14:paraId="63F8F3D8" w14:textId="77777777" w:rsidR="00C72BBA" w:rsidRDefault="00C7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4CEE" w14:textId="77777777" w:rsidR="007F5169" w:rsidRDefault="007F5169" w:rsidP="00494670">
      <w:r>
        <w:separator/>
      </w:r>
    </w:p>
  </w:footnote>
  <w:footnote w:type="continuationSeparator" w:id="0">
    <w:p w14:paraId="55322006" w14:textId="77777777" w:rsidR="007F5169" w:rsidRDefault="007F5169" w:rsidP="0049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EC3"/>
    <w:multiLevelType w:val="hybridMultilevel"/>
    <w:tmpl w:val="21A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4D3C"/>
    <w:multiLevelType w:val="hybridMultilevel"/>
    <w:tmpl w:val="57E0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3370F"/>
    <w:multiLevelType w:val="hybridMultilevel"/>
    <w:tmpl w:val="CA665B50"/>
    <w:lvl w:ilvl="0" w:tplc="4036D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0967"/>
    <w:multiLevelType w:val="hybridMultilevel"/>
    <w:tmpl w:val="B8FE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AF6"/>
    <w:multiLevelType w:val="hybridMultilevel"/>
    <w:tmpl w:val="16C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C4C2F"/>
    <w:multiLevelType w:val="hybridMultilevel"/>
    <w:tmpl w:val="FCA4E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F6125"/>
    <w:multiLevelType w:val="hybridMultilevel"/>
    <w:tmpl w:val="639A7392"/>
    <w:lvl w:ilvl="0" w:tplc="DCDA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20C67"/>
    <w:multiLevelType w:val="hybridMultilevel"/>
    <w:tmpl w:val="491A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A003A"/>
    <w:multiLevelType w:val="hybridMultilevel"/>
    <w:tmpl w:val="FFD8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E1F58"/>
    <w:multiLevelType w:val="hybridMultilevel"/>
    <w:tmpl w:val="5F24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85879"/>
    <w:multiLevelType w:val="hybridMultilevel"/>
    <w:tmpl w:val="B152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7162A"/>
    <w:multiLevelType w:val="hybridMultilevel"/>
    <w:tmpl w:val="18D86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BF53F5"/>
    <w:multiLevelType w:val="hybridMultilevel"/>
    <w:tmpl w:val="4CA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01F3C"/>
    <w:multiLevelType w:val="hybridMultilevel"/>
    <w:tmpl w:val="7264EC68"/>
    <w:lvl w:ilvl="0" w:tplc="51EAD06C">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65158A9"/>
    <w:multiLevelType w:val="hybridMultilevel"/>
    <w:tmpl w:val="4DD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94620"/>
    <w:multiLevelType w:val="hybridMultilevel"/>
    <w:tmpl w:val="DA6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67E69"/>
    <w:multiLevelType w:val="multilevel"/>
    <w:tmpl w:val="B7C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77426"/>
    <w:multiLevelType w:val="hybridMultilevel"/>
    <w:tmpl w:val="AE581384"/>
    <w:lvl w:ilvl="0" w:tplc="04090001">
      <w:start w:val="1"/>
      <w:numFmt w:val="bullet"/>
      <w:lvlText w:val=""/>
      <w:lvlJc w:val="left"/>
      <w:pPr>
        <w:ind w:left="720" w:hanging="360"/>
      </w:pPr>
      <w:rPr>
        <w:rFonts w:ascii="Symbol" w:hAnsi="Symbol" w:hint="default"/>
      </w:rPr>
    </w:lvl>
    <w:lvl w:ilvl="1" w:tplc="13BC91E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32806"/>
    <w:multiLevelType w:val="hybridMultilevel"/>
    <w:tmpl w:val="465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85083"/>
    <w:multiLevelType w:val="hybridMultilevel"/>
    <w:tmpl w:val="152C9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1E230D"/>
    <w:multiLevelType w:val="hybridMultilevel"/>
    <w:tmpl w:val="64D4A6FA"/>
    <w:lvl w:ilvl="0" w:tplc="0E3C5BE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3863A9"/>
    <w:multiLevelType w:val="hybridMultilevel"/>
    <w:tmpl w:val="01321C7A"/>
    <w:lvl w:ilvl="0" w:tplc="95986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176730"/>
    <w:multiLevelType w:val="hybridMultilevel"/>
    <w:tmpl w:val="E89E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17493"/>
    <w:multiLevelType w:val="hybridMultilevel"/>
    <w:tmpl w:val="5C48C7F4"/>
    <w:lvl w:ilvl="0" w:tplc="76900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7307F"/>
    <w:multiLevelType w:val="hybridMultilevel"/>
    <w:tmpl w:val="02748A0C"/>
    <w:lvl w:ilvl="0" w:tplc="5CA0EA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15272"/>
    <w:multiLevelType w:val="hybridMultilevel"/>
    <w:tmpl w:val="AD9CE320"/>
    <w:lvl w:ilvl="0" w:tplc="BE1486B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6376CC"/>
    <w:multiLevelType w:val="hybridMultilevel"/>
    <w:tmpl w:val="72F23F36"/>
    <w:lvl w:ilvl="0" w:tplc="82D6B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73666"/>
    <w:multiLevelType w:val="hybridMultilevel"/>
    <w:tmpl w:val="5AC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F68EB"/>
    <w:multiLevelType w:val="hybridMultilevel"/>
    <w:tmpl w:val="AAA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01A1B"/>
    <w:multiLevelType w:val="hybridMultilevel"/>
    <w:tmpl w:val="2382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9"/>
  </w:num>
  <w:num w:numId="4">
    <w:abstractNumId w:val="2"/>
  </w:num>
  <w:num w:numId="5">
    <w:abstractNumId w:val="13"/>
  </w:num>
  <w:num w:numId="6">
    <w:abstractNumId w:val="18"/>
  </w:num>
  <w:num w:numId="7">
    <w:abstractNumId w:val="11"/>
  </w:num>
  <w:num w:numId="8">
    <w:abstractNumId w:val="19"/>
  </w:num>
  <w:num w:numId="9">
    <w:abstractNumId w:val="14"/>
  </w:num>
  <w:num w:numId="10">
    <w:abstractNumId w:val="28"/>
  </w:num>
  <w:num w:numId="11">
    <w:abstractNumId w:val="27"/>
  </w:num>
  <w:num w:numId="12">
    <w:abstractNumId w:val="25"/>
  </w:num>
  <w:num w:numId="13">
    <w:abstractNumId w:val="21"/>
  </w:num>
  <w:num w:numId="14">
    <w:abstractNumId w:val="24"/>
  </w:num>
  <w:num w:numId="15">
    <w:abstractNumId w:val="4"/>
  </w:num>
  <w:num w:numId="16">
    <w:abstractNumId w:val="7"/>
  </w:num>
  <w:num w:numId="17">
    <w:abstractNumId w:val="6"/>
  </w:num>
  <w:num w:numId="18">
    <w:abstractNumId w:val="0"/>
  </w:num>
  <w:num w:numId="19">
    <w:abstractNumId w:val="10"/>
  </w:num>
  <w:num w:numId="20">
    <w:abstractNumId w:val="17"/>
  </w:num>
  <w:num w:numId="21">
    <w:abstractNumId w:val="22"/>
  </w:num>
  <w:num w:numId="22">
    <w:abstractNumId w:val="30"/>
  </w:num>
  <w:num w:numId="23">
    <w:abstractNumId w:val="3"/>
  </w:num>
  <w:num w:numId="24">
    <w:abstractNumId w:val="20"/>
  </w:num>
  <w:num w:numId="25">
    <w:abstractNumId w:val="26"/>
  </w:num>
  <w:num w:numId="26">
    <w:abstractNumId w:val="5"/>
  </w:num>
  <w:num w:numId="27">
    <w:abstractNumId w:val="15"/>
  </w:num>
  <w:num w:numId="28">
    <w:abstractNumId w:val="9"/>
  </w:num>
  <w:num w:numId="29">
    <w:abstractNumId w:val="12"/>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8"/>
    <w:rsid w:val="000003BC"/>
    <w:rsid w:val="0000171B"/>
    <w:rsid w:val="00002A2D"/>
    <w:rsid w:val="00006154"/>
    <w:rsid w:val="00010535"/>
    <w:rsid w:val="00011FBB"/>
    <w:rsid w:val="000163EC"/>
    <w:rsid w:val="00017FC1"/>
    <w:rsid w:val="00021D65"/>
    <w:rsid w:val="000240DF"/>
    <w:rsid w:val="000248EB"/>
    <w:rsid w:val="000250F7"/>
    <w:rsid w:val="000255AE"/>
    <w:rsid w:val="00026CB7"/>
    <w:rsid w:val="00030C90"/>
    <w:rsid w:val="00031938"/>
    <w:rsid w:val="00032B6C"/>
    <w:rsid w:val="00042F07"/>
    <w:rsid w:val="000431A4"/>
    <w:rsid w:val="00044440"/>
    <w:rsid w:val="00044BC1"/>
    <w:rsid w:val="0004632B"/>
    <w:rsid w:val="00047BE5"/>
    <w:rsid w:val="00047D5F"/>
    <w:rsid w:val="0005063B"/>
    <w:rsid w:val="00050AD0"/>
    <w:rsid w:val="00052421"/>
    <w:rsid w:val="00052801"/>
    <w:rsid w:val="00053C72"/>
    <w:rsid w:val="00054B90"/>
    <w:rsid w:val="00055E14"/>
    <w:rsid w:val="00057C2B"/>
    <w:rsid w:val="00067388"/>
    <w:rsid w:val="000675EF"/>
    <w:rsid w:val="00067CB8"/>
    <w:rsid w:val="00070709"/>
    <w:rsid w:val="00070D7F"/>
    <w:rsid w:val="00071968"/>
    <w:rsid w:val="00072DF9"/>
    <w:rsid w:val="00082AF9"/>
    <w:rsid w:val="00082E32"/>
    <w:rsid w:val="00085106"/>
    <w:rsid w:val="00092210"/>
    <w:rsid w:val="00094231"/>
    <w:rsid w:val="00094CD8"/>
    <w:rsid w:val="000A4516"/>
    <w:rsid w:val="000A5240"/>
    <w:rsid w:val="000A527C"/>
    <w:rsid w:val="000B100B"/>
    <w:rsid w:val="000B1619"/>
    <w:rsid w:val="000B4F04"/>
    <w:rsid w:val="000B6AF3"/>
    <w:rsid w:val="000B7407"/>
    <w:rsid w:val="000B77C4"/>
    <w:rsid w:val="000C32FA"/>
    <w:rsid w:val="000C3340"/>
    <w:rsid w:val="000C6285"/>
    <w:rsid w:val="000C67E8"/>
    <w:rsid w:val="000D51C0"/>
    <w:rsid w:val="000D5970"/>
    <w:rsid w:val="000D67E3"/>
    <w:rsid w:val="000D6945"/>
    <w:rsid w:val="000D7381"/>
    <w:rsid w:val="000D7660"/>
    <w:rsid w:val="000D7B67"/>
    <w:rsid w:val="000E0558"/>
    <w:rsid w:val="000E06E3"/>
    <w:rsid w:val="000E1C56"/>
    <w:rsid w:val="000F03D2"/>
    <w:rsid w:val="000F0CC5"/>
    <w:rsid w:val="000F1094"/>
    <w:rsid w:val="000F1408"/>
    <w:rsid w:val="000F328A"/>
    <w:rsid w:val="000F37FC"/>
    <w:rsid w:val="000F6C7C"/>
    <w:rsid w:val="00101059"/>
    <w:rsid w:val="00101D6E"/>
    <w:rsid w:val="00103FD4"/>
    <w:rsid w:val="001064EF"/>
    <w:rsid w:val="00106DA5"/>
    <w:rsid w:val="001079CC"/>
    <w:rsid w:val="001141D9"/>
    <w:rsid w:val="00116AB4"/>
    <w:rsid w:val="00116C2C"/>
    <w:rsid w:val="00117AF6"/>
    <w:rsid w:val="00120613"/>
    <w:rsid w:val="00124C3A"/>
    <w:rsid w:val="00124E71"/>
    <w:rsid w:val="00126F28"/>
    <w:rsid w:val="00127483"/>
    <w:rsid w:val="00127E37"/>
    <w:rsid w:val="001327E6"/>
    <w:rsid w:val="00135AF7"/>
    <w:rsid w:val="001402EC"/>
    <w:rsid w:val="00142EE0"/>
    <w:rsid w:val="00144726"/>
    <w:rsid w:val="00145B81"/>
    <w:rsid w:val="00145BAA"/>
    <w:rsid w:val="00146583"/>
    <w:rsid w:val="001502CE"/>
    <w:rsid w:val="00150707"/>
    <w:rsid w:val="00151B1A"/>
    <w:rsid w:val="0015270E"/>
    <w:rsid w:val="0015453A"/>
    <w:rsid w:val="00154B21"/>
    <w:rsid w:val="00157F91"/>
    <w:rsid w:val="00161E44"/>
    <w:rsid w:val="00162AE8"/>
    <w:rsid w:val="00163AF9"/>
    <w:rsid w:val="001643FC"/>
    <w:rsid w:val="0016519C"/>
    <w:rsid w:val="001703C3"/>
    <w:rsid w:val="001722A7"/>
    <w:rsid w:val="00172BE3"/>
    <w:rsid w:val="00174118"/>
    <w:rsid w:val="00176A13"/>
    <w:rsid w:val="00176BE6"/>
    <w:rsid w:val="00180975"/>
    <w:rsid w:val="00180A67"/>
    <w:rsid w:val="00180BD5"/>
    <w:rsid w:val="0018227B"/>
    <w:rsid w:val="0018340A"/>
    <w:rsid w:val="00183CE0"/>
    <w:rsid w:val="00185CBC"/>
    <w:rsid w:val="00187A1A"/>
    <w:rsid w:val="00190285"/>
    <w:rsid w:val="001906F8"/>
    <w:rsid w:val="001917A0"/>
    <w:rsid w:val="0019227F"/>
    <w:rsid w:val="00197D5B"/>
    <w:rsid w:val="001A165D"/>
    <w:rsid w:val="001A22C1"/>
    <w:rsid w:val="001A2454"/>
    <w:rsid w:val="001A2927"/>
    <w:rsid w:val="001A4B2E"/>
    <w:rsid w:val="001B124E"/>
    <w:rsid w:val="001B17CB"/>
    <w:rsid w:val="001B3303"/>
    <w:rsid w:val="001B6D36"/>
    <w:rsid w:val="001B6E90"/>
    <w:rsid w:val="001C1796"/>
    <w:rsid w:val="001C1D73"/>
    <w:rsid w:val="001C2DED"/>
    <w:rsid w:val="001C698A"/>
    <w:rsid w:val="001C69D8"/>
    <w:rsid w:val="001D0962"/>
    <w:rsid w:val="001D5B52"/>
    <w:rsid w:val="001D5FD2"/>
    <w:rsid w:val="001E03F8"/>
    <w:rsid w:val="001E4B50"/>
    <w:rsid w:val="001E5033"/>
    <w:rsid w:val="001F0A5F"/>
    <w:rsid w:val="001F0AF7"/>
    <w:rsid w:val="001F1F55"/>
    <w:rsid w:val="001F462A"/>
    <w:rsid w:val="001F50E7"/>
    <w:rsid w:val="001F5AFA"/>
    <w:rsid w:val="001F5B96"/>
    <w:rsid w:val="001F6421"/>
    <w:rsid w:val="001F74B9"/>
    <w:rsid w:val="001F7C00"/>
    <w:rsid w:val="00200D47"/>
    <w:rsid w:val="00203EE6"/>
    <w:rsid w:val="002041E7"/>
    <w:rsid w:val="0020435D"/>
    <w:rsid w:val="00206F09"/>
    <w:rsid w:val="0020701D"/>
    <w:rsid w:val="002074FF"/>
    <w:rsid w:val="00207B3F"/>
    <w:rsid w:val="00207DAB"/>
    <w:rsid w:val="002145E6"/>
    <w:rsid w:val="002157E8"/>
    <w:rsid w:val="002165C8"/>
    <w:rsid w:val="00216FF7"/>
    <w:rsid w:val="00217E00"/>
    <w:rsid w:val="00220680"/>
    <w:rsid w:val="00223660"/>
    <w:rsid w:val="00224EDF"/>
    <w:rsid w:val="00226BFB"/>
    <w:rsid w:val="002272CA"/>
    <w:rsid w:val="00227509"/>
    <w:rsid w:val="002320CF"/>
    <w:rsid w:val="002337A1"/>
    <w:rsid w:val="00237887"/>
    <w:rsid w:val="00240126"/>
    <w:rsid w:val="00244A30"/>
    <w:rsid w:val="00251430"/>
    <w:rsid w:val="00260F7C"/>
    <w:rsid w:val="00261670"/>
    <w:rsid w:val="00267960"/>
    <w:rsid w:val="00272B16"/>
    <w:rsid w:val="00274294"/>
    <w:rsid w:val="00274470"/>
    <w:rsid w:val="00281178"/>
    <w:rsid w:val="00286CDC"/>
    <w:rsid w:val="002925AA"/>
    <w:rsid w:val="00294150"/>
    <w:rsid w:val="00294B69"/>
    <w:rsid w:val="00296115"/>
    <w:rsid w:val="00296866"/>
    <w:rsid w:val="00297B6D"/>
    <w:rsid w:val="00297F0B"/>
    <w:rsid w:val="002A0463"/>
    <w:rsid w:val="002A0F7E"/>
    <w:rsid w:val="002A1FF7"/>
    <w:rsid w:val="002A37F3"/>
    <w:rsid w:val="002A5D6F"/>
    <w:rsid w:val="002A5D7B"/>
    <w:rsid w:val="002A65CF"/>
    <w:rsid w:val="002B00B8"/>
    <w:rsid w:val="002B0F09"/>
    <w:rsid w:val="002B21C7"/>
    <w:rsid w:val="002B29B4"/>
    <w:rsid w:val="002B7192"/>
    <w:rsid w:val="002C17F4"/>
    <w:rsid w:val="002C1B14"/>
    <w:rsid w:val="002C313C"/>
    <w:rsid w:val="002C4B84"/>
    <w:rsid w:val="002C54FD"/>
    <w:rsid w:val="002C5E30"/>
    <w:rsid w:val="002C719A"/>
    <w:rsid w:val="002C75CC"/>
    <w:rsid w:val="002D08CB"/>
    <w:rsid w:val="002D0F50"/>
    <w:rsid w:val="002D26B9"/>
    <w:rsid w:val="002D483B"/>
    <w:rsid w:val="002D608D"/>
    <w:rsid w:val="002D62CF"/>
    <w:rsid w:val="002D6F31"/>
    <w:rsid w:val="002E12EB"/>
    <w:rsid w:val="002E4812"/>
    <w:rsid w:val="002E492C"/>
    <w:rsid w:val="002E5D86"/>
    <w:rsid w:val="002E7411"/>
    <w:rsid w:val="002F19D2"/>
    <w:rsid w:val="002F2750"/>
    <w:rsid w:val="002F2C2C"/>
    <w:rsid w:val="002F31AF"/>
    <w:rsid w:val="002F7D02"/>
    <w:rsid w:val="003005A4"/>
    <w:rsid w:val="00300F5D"/>
    <w:rsid w:val="00301CB6"/>
    <w:rsid w:val="00302D04"/>
    <w:rsid w:val="0031282D"/>
    <w:rsid w:val="00312BEA"/>
    <w:rsid w:val="0031586C"/>
    <w:rsid w:val="0031632E"/>
    <w:rsid w:val="00317C46"/>
    <w:rsid w:val="0032235E"/>
    <w:rsid w:val="003236F3"/>
    <w:rsid w:val="00323DEF"/>
    <w:rsid w:val="00326E3B"/>
    <w:rsid w:val="00337B16"/>
    <w:rsid w:val="003410FE"/>
    <w:rsid w:val="0034399D"/>
    <w:rsid w:val="003445E1"/>
    <w:rsid w:val="00347208"/>
    <w:rsid w:val="00347C72"/>
    <w:rsid w:val="00353A80"/>
    <w:rsid w:val="00353BE3"/>
    <w:rsid w:val="00354B30"/>
    <w:rsid w:val="00366701"/>
    <w:rsid w:val="00367105"/>
    <w:rsid w:val="003761C3"/>
    <w:rsid w:val="003823A9"/>
    <w:rsid w:val="00382E65"/>
    <w:rsid w:val="0038430E"/>
    <w:rsid w:val="0038738E"/>
    <w:rsid w:val="0039026F"/>
    <w:rsid w:val="003A033C"/>
    <w:rsid w:val="003A11B7"/>
    <w:rsid w:val="003A2124"/>
    <w:rsid w:val="003A2AC9"/>
    <w:rsid w:val="003A48CD"/>
    <w:rsid w:val="003A5783"/>
    <w:rsid w:val="003B0302"/>
    <w:rsid w:val="003B0486"/>
    <w:rsid w:val="003B0948"/>
    <w:rsid w:val="003B2121"/>
    <w:rsid w:val="003B4DC5"/>
    <w:rsid w:val="003B6B50"/>
    <w:rsid w:val="003C06A0"/>
    <w:rsid w:val="003C11FD"/>
    <w:rsid w:val="003C5BA3"/>
    <w:rsid w:val="003D2612"/>
    <w:rsid w:val="003D4A50"/>
    <w:rsid w:val="003D722D"/>
    <w:rsid w:val="003E23E3"/>
    <w:rsid w:val="003E2EA8"/>
    <w:rsid w:val="003E4728"/>
    <w:rsid w:val="003E4BFD"/>
    <w:rsid w:val="003F07BB"/>
    <w:rsid w:val="003F27E6"/>
    <w:rsid w:val="003F2D28"/>
    <w:rsid w:val="003F326D"/>
    <w:rsid w:val="003F360D"/>
    <w:rsid w:val="003F6255"/>
    <w:rsid w:val="004009F5"/>
    <w:rsid w:val="00402CA3"/>
    <w:rsid w:val="004038CD"/>
    <w:rsid w:val="004044DB"/>
    <w:rsid w:val="00404A9C"/>
    <w:rsid w:val="00407774"/>
    <w:rsid w:val="004121B8"/>
    <w:rsid w:val="004136F5"/>
    <w:rsid w:val="00414FDE"/>
    <w:rsid w:val="00415346"/>
    <w:rsid w:val="00415EA5"/>
    <w:rsid w:val="004169D1"/>
    <w:rsid w:val="00417833"/>
    <w:rsid w:val="00420A48"/>
    <w:rsid w:val="00420F55"/>
    <w:rsid w:val="00422BF7"/>
    <w:rsid w:val="00426B4E"/>
    <w:rsid w:val="00426F66"/>
    <w:rsid w:val="00432340"/>
    <w:rsid w:val="004349FF"/>
    <w:rsid w:val="00436200"/>
    <w:rsid w:val="004362A3"/>
    <w:rsid w:val="00437542"/>
    <w:rsid w:val="004378D9"/>
    <w:rsid w:val="004433C0"/>
    <w:rsid w:val="004455D6"/>
    <w:rsid w:val="00447C45"/>
    <w:rsid w:val="00447C9C"/>
    <w:rsid w:val="00447E82"/>
    <w:rsid w:val="00450AFE"/>
    <w:rsid w:val="004510FE"/>
    <w:rsid w:val="00451ED6"/>
    <w:rsid w:val="00456BF7"/>
    <w:rsid w:val="004579CB"/>
    <w:rsid w:val="00460063"/>
    <w:rsid w:val="00460689"/>
    <w:rsid w:val="0046270D"/>
    <w:rsid w:val="0046518B"/>
    <w:rsid w:val="00466F74"/>
    <w:rsid w:val="00471BC5"/>
    <w:rsid w:val="004772DA"/>
    <w:rsid w:val="00477F06"/>
    <w:rsid w:val="0048097A"/>
    <w:rsid w:val="00483514"/>
    <w:rsid w:val="0048418F"/>
    <w:rsid w:val="004862EA"/>
    <w:rsid w:val="004873CE"/>
    <w:rsid w:val="004873F3"/>
    <w:rsid w:val="00487462"/>
    <w:rsid w:val="0049112D"/>
    <w:rsid w:val="00494670"/>
    <w:rsid w:val="00494BC5"/>
    <w:rsid w:val="00497E84"/>
    <w:rsid w:val="004A00A8"/>
    <w:rsid w:val="004A39E8"/>
    <w:rsid w:val="004A72F4"/>
    <w:rsid w:val="004B1632"/>
    <w:rsid w:val="004B2B33"/>
    <w:rsid w:val="004B300C"/>
    <w:rsid w:val="004B342A"/>
    <w:rsid w:val="004B43E1"/>
    <w:rsid w:val="004B4CE8"/>
    <w:rsid w:val="004B6A3D"/>
    <w:rsid w:val="004C0BBB"/>
    <w:rsid w:val="004C3421"/>
    <w:rsid w:val="004C3CE4"/>
    <w:rsid w:val="004C50CB"/>
    <w:rsid w:val="004C55CF"/>
    <w:rsid w:val="004C5C08"/>
    <w:rsid w:val="004C5D97"/>
    <w:rsid w:val="004C67EE"/>
    <w:rsid w:val="004C6CCA"/>
    <w:rsid w:val="004C6E06"/>
    <w:rsid w:val="004D40CB"/>
    <w:rsid w:val="004D7921"/>
    <w:rsid w:val="004E0473"/>
    <w:rsid w:val="004E0D7A"/>
    <w:rsid w:val="004E1770"/>
    <w:rsid w:val="004E3D9B"/>
    <w:rsid w:val="004E4DFB"/>
    <w:rsid w:val="004E5812"/>
    <w:rsid w:val="004E64D0"/>
    <w:rsid w:val="004E6644"/>
    <w:rsid w:val="004E695C"/>
    <w:rsid w:val="004F1032"/>
    <w:rsid w:val="004F3293"/>
    <w:rsid w:val="004F3C3E"/>
    <w:rsid w:val="004F4B7E"/>
    <w:rsid w:val="00500748"/>
    <w:rsid w:val="00502F8B"/>
    <w:rsid w:val="00503D46"/>
    <w:rsid w:val="005070A3"/>
    <w:rsid w:val="00507FB1"/>
    <w:rsid w:val="00507FBC"/>
    <w:rsid w:val="005107E9"/>
    <w:rsid w:val="00512DBF"/>
    <w:rsid w:val="005154A4"/>
    <w:rsid w:val="00516567"/>
    <w:rsid w:val="005202E3"/>
    <w:rsid w:val="00521FB3"/>
    <w:rsid w:val="005249E1"/>
    <w:rsid w:val="00524B3F"/>
    <w:rsid w:val="0052572B"/>
    <w:rsid w:val="0052629D"/>
    <w:rsid w:val="00527D32"/>
    <w:rsid w:val="00530E7A"/>
    <w:rsid w:val="0053270C"/>
    <w:rsid w:val="00533652"/>
    <w:rsid w:val="00534A35"/>
    <w:rsid w:val="00534EF7"/>
    <w:rsid w:val="00535ADD"/>
    <w:rsid w:val="00537AE2"/>
    <w:rsid w:val="00537E8B"/>
    <w:rsid w:val="0054037B"/>
    <w:rsid w:val="00543CD6"/>
    <w:rsid w:val="005446FD"/>
    <w:rsid w:val="0054692E"/>
    <w:rsid w:val="005519EA"/>
    <w:rsid w:val="0055513A"/>
    <w:rsid w:val="00557357"/>
    <w:rsid w:val="005579AF"/>
    <w:rsid w:val="00560983"/>
    <w:rsid w:val="0056169C"/>
    <w:rsid w:val="00562783"/>
    <w:rsid w:val="00566B5B"/>
    <w:rsid w:val="00566C3E"/>
    <w:rsid w:val="005675AE"/>
    <w:rsid w:val="00572BAB"/>
    <w:rsid w:val="00572D1A"/>
    <w:rsid w:val="00575B68"/>
    <w:rsid w:val="00576B5A"/>
    <w:rsid w:val="00581B42"/>
    <w:rsid w:val="005830E7"/>
    <w:rsid w:val="00583114"/>
    <w:rsid w:val="0058351B"/>
    <w:rsid w:val="00583CD2"/>
    <w:rsid w:val="0058422E"/>
    <w:rsid w:val="005849BA"/>
    <w:rsid w:val="00590B30"/>
    <w:rsid w:val="00591E60"/>
    <w:rsid w:val="00594DF0"/>
    <w:rsid w:val="00595A8E"/>
    <w:rsid w:val="00595B0E"/>
    <w:rsid w:val="005968CB"/>
    <w:rsid w:val="00596A77"/>
    <w:rsid w:val="005A44FA"/>
    <w:rsid w:val="005A6115"/>
    <w:rsid w:val="005A6D97"/>
    <w:rsid w:val="005B09B5"/>
    <w:rsid w:val="005B0A31"/>
    <w:rsid w:val="005B3150"/>
    <w:rsid w:val="005B3558"/>
    <w:rsid w:val="005B38F7"/>
    <w:rsid w:val="005B4DDC"/>
    <w:rsid w:val="005B519B"/>
    <w:rsid w:val="005B5951"/>
    <w:rsid w:val="005C0BD9"/>
    <w:rsid w:val="005C1809"/>
    <w:rsid w:val="005C18FB"/>
    <w:rsid w:val="005C2677"/>
    <w:rsid w:val="005C2CF3"/>
    <w:rsid w:val="005C37C1"/>
    <w:rsid w:val="005C3943"/>
    <w:rsid w:val="005C40A7"/>
    <w:rsid w:val="005C5D28"/>
    <w:rsid w:val="005C674A"/>
    <w:rsid w:val="005C6D84"/>
    <w:rsid w:val="005C70C1"/>
    <w:rsid w:val="005C77AB"/>
    <w:rsid w:val="005D09DF"/>
    <w:rsid w:val="005D2020"/>
    <w:rsid w:val="005D270D"/>
    <w:rsid w:val="005D2802"/>
    <w:rsid w:val="005D28C0"/>
    <w:rsid w:val="005D4565"/>
    <w:rsid w:val="005D4B4B"/>
    <w:rsid w:val="005D5330"/>
    <w:rsid w:val="005D5537"/>
    <w:rsid w:val="005D58D2"/>
    <w:rsid w:val="005D5D5C"/>
    <w:rsid w:val="005D6234"/>
    <w:rsid w:val="005E1693"/>
    <w:rsid w:val="005E188F"/>
    <w:rsid w:val="005E1A4E"/>
    <w:rsid w:val="005E545F"/>
    <w:rsid w:val="005E7B79"/>
    <w:rsid w:val="005F01EA"/>
    <w:rsid w:val="005F0665"/>
    <w:rsid w:val="005F1910"/>
    <w:rsid w:val="005F5ECC"/>
    <w:rsid w:val="005F7138"/>
    <w:rsid w:val="00600472"/>
    <w:rsid w:val="00601A72"/>
    <w:rsid w:val="006032E7"/>
    <w:rsid w:val="00604135"/>
    <w:rsid w:val="00604455"/>
    <w:rsid w:val="00605206"/>
    <w:rsid w:val="00605722"/>
    <w:rsid w:val="00606658"/>
    <w:rsid w:val="00610B43"/>
    <w:rsid w:val="006121F0"/>
    <w:rsid w:val="00613065"/>
    <w:rsid w:val="00613A01"/>
    <w:rsid w:val="00616E39"/>
    <w:rsid w:val="00617744"/>
    <w:rsid w:val="0062375D"/>
    <w:rsid w:val="00624C54"/>
    <w:rsid w:val="006269E5"/>
    <w:rsid w:val="00627834"/>
    <w:rsid w:val="006279CB"/>
    <w:rsid w:val="00633D3A"/>
    <w:rsid w:val="006340D4"/>
    <w:rsid w:val="00634B2B"/>
    <w:rsid w:val="00636B9D"/>
    <w:rsid w:val="006428DA"/>
    <w:rsid w:val="00642C91"/>
    <w:rsid w:val="006442C9"/>
    <w:rsid w:val="006452F5"/>
    <w:rsid w:val="006525C9"/>
    <w:rsid w:val="0065437F"/>
    <w:rsid w:val="00655496"/>
    <w:rsid w:val="00656238"/>
    <w:rsid w:val="0066057D"/>
    <w:rsid w:val="00660D64"/>
    <w:rsid w:val="00663467"/>
    <w:rsid w:val="00664890"/>
    <w:rsid w:val="00671BFC"/>
    <w:rsid w:val="00671DB4"/>
    <w:rsid w:val="00673349"/>
    <w:rsid w:val="00674E88"/>
    <w:rsid w:val="00674ECD"/>
    <w:rsid w:val="006811AE"/>
    <w:rsid w:val="00681B35"/>
    <w:rsid w:val="006820F5"/>
    <w:rsid w:val="006858B1"/>
    <w:rsid w:val="00686A69"/>
    <w:rsid w:val="00690442"/>
    <w:rsid w:val="00691277"/>
    <w:rsid w:val="0069280A"/>
    <w:rsid w:val="00693830"/>
    <w:rsid w:val="006947F0"/>
    <w:rsid w:val="00694B73"/>
    <w:rsid w:val="006959BC"/>
    <w:rsid w:val="0069626F"/>
    <w:rsid w:val="00697506"/>
    <w:rsid w:val="006A0435"/>
    <w:rsid w:val="006A107B"/>
    <w:rsid w:val="006A486C"/>
    <w:rsid w:val="006A692E"/>
    <w:rsid w:val="006B04B7"/>
    <w:rsid w:val="006B1001"/>
    <w:rsid w:val="006B19AC"/>
    <w:rsid w:val="006B3CD4"/>
    <w:rsid w:val="006B491C"/>
    <w:rsid w:val="006B78B7"/>
    <w:rsid w:val="006C1921"/>
    <w:rsid w:val="006C5E5C"/>
    <w:rsid w:val="006D0C5D"/>
    <w:rsid w:val="006D21DB"/>
    <w:rsid w:val="006D6000"/>
    <w:rsid w:val="006D68A8"/>
    <w:rsid w:val="006D78FF"/>
    <w:rsid w:val="006E0682"/>
    <w:rsid w:val="006E2524"/>
    <w:rsid w:val="006E344A"/>
    <w:rsid w:val="006E50EE"/>
    <w:rsid w:val="006E7CAD"/>
    <w:rsid w:val="006F2DE8"/>
    <w:rsid w:val="006F3E11"/>
    <w:rsid w:val="006F40F2"/>
    <w:rsid w:val="006F6229"/>
    <w:rsid w:val="006F6525"/>
    <w:rsid w:val="006F76AF"/>
    <w:rsid w:val="00701D55"/>
    <w:rsid w:val="00704627"/>
    <w:rsid w:val="007047DF"/>
    <w:rsid w:val="007060E4"/>
    <w:rsid w:val="007065CD"/>
    <w:rsid w:val="007067BC"/>
    <w:rsid w:val="00712623"/>
    <w:rsid w:val="007139E0"/>
    <w:rsid w:val="007147A6"/>
    <w:rsid w:val="007147A9"/>
    <w:rsid w:val="00715D0F"/>
    <w:rsid w:val="00721892"/>
    <w:rsid w:val="007225E8"/>
    <w:rsid w:val="00722D41"/>
    <w:rsid w:val="00725B8A"/>
    <w:rsid w:val="00725CE2"/>
    <w:rsid w:val="00732723"/>
    <w:rsid w:val="00735A3F"/>
    <w:rsid w:val="00736ED2"/>
    <w:rsid w:val="007377BC"/>
    <w:rsid w:val="00740B47"/>
    <w:rsid w:val="0074486C"/>
    <w:rsid w:val="00744EB4"/>
    <w:rsid w:val="00750072"/>
    <w:rsid w:val="00750AD7"/>
    <w:rsid w:val="00751500"/>
    <w:rsid w:val="0075175C"/>
    <w:rsid w:val="007519E4"/>
    <w:rsid w:val="0075213B"/>
    <w:rsid w:val="007522A3"/>
    <w:rsid w:val="00755708"/>
    <w:rsid w:val="007601F8"/>
    <w:rsid w:val="00760DB4"/>
    <w:rsid w:val="00761C04"/>
    <w:rsid w:val="00761D77"/>
    <w:rsid w:val="007626A2"/>
    <w:rsid w:val="00763591"/>
    <w:rsid w:val="007727F1"/>
    <w:rsid w:val="00773882"/>
    <w:rsid w:val="00773E3F"/>
    <w:rsid w:val="00776326"/>
    <w:rsid w:val="00777F51"/>
    <w:rsid w:val="00781F73"/>
    <w:rsid w:val="007827CB"/>
    <w:rsid w:val="00782EEA"/>
    <w:rsid w:val="0078320B"/>
    <w:rsid w:val="007834D8"/>
    <w:rsid w:val="007854FF"/>
    <w:rsid w:val="007859A6"/>
    <w:rsid w:val="007871D2"/>
    <w:rsid w:val="007878CB"/>
    <w:rsid w:val="00790FAA"/>
    <w:rsid w:val="00792AEA"/>
    <w:rsid w:val="007977BA"/>
    <w:rsid w:val="007A1DB5"/>
    <w:rsid w:val="007A258D"/>
    <w:rsid w:val="007A3EE2"/>
    <w:rsid w:val="007A4623"/>
    <w:rsid w:val="007A687F"/>
    <w:rsid w:val="007B14BF"/>
    <w:rsid w:val="007B5DF7"/>
    <w:rsid w:val="007C17B0"/>
    <w:rsid w:val="007C2F8C"/>
    <w:rsid w:val="007C382B"/>
    <w:rsid w:val="007D25FF"/>
    <w:rsid w:val="007D273A"/>
    <w:rsid w:val="007D3C68"/>
    <w:rsid w:val="007D468F"/>
    <w:rsid w:val="007D6F5B"/>
    <w:rsid w:val="007E0645"/>
    <w:rsid w:val="007E1DA9"/>
    <w:rsid w:val="007E3DD9"/>
    <w:rsid w:val="007E42F4"/>
    <w:rsid w:val="007E43B3"/>
    <w:rsid w:val="007F0216"/>
    <w:rsid w:val="007F0919"/>
    <w:rsid w:val="007F46C0"/>
    <w:rsid w:val="007F5169"/>
    <w:rsid w:val="007F6583"/>
    <w:rsid w:val="00806195"/>
    <w:rsid w:val="00810583"/>
    <w:rsid w:val="008130B1"/>
    <w:rsid w:val="00815BAD"/>
    <w:rsid w:val="008166F0"/>
    <w:rsid w:val="00817BD2"/>
    <w:rsid w:val="00826CF0"/>
    <w:rsid w:val="008303A2"/>
    <w:rsid w:val="0083227D"/>
    <w:rsid w:val="008332B0"/>
    <w:rsid w:val="008334E8"/>
    <w:rsid w:val="00833510"/>
    <w:rsid w:val="00836A40"/>
    <w:rsid w:val="00836AC5"/>
    <w:rsid w:val="00837814"/>
    <w:rsid w:val="00842DAA"/>
    <w:rsid w:val="008444E5"/>
    <w:rsid w:val="0084549D"/>
    <w:rsid w:val="00847835"/>
    <w:rsid w:val="008520DE"/>
    <w:rsid w:val="0085378F"/>
    <w:rsid w:val="00854578"/>
    <w:rsid w:val="00854C1C"/>
    <w:rsid w:val="00855EE9"/>
    <w:rsid w:val="008561F2"/>
    <w:rsid w:val="00870425"/>
    <w:rsid w:val="0087054A"/>
    <w:rsid w:val="00871334"/>
    <w:rsid w:val="008722B4"/>
    <w:rsid w:val="00880755"/>
    <w:rsid w:val="00880B46"/>
    <w:rsid w:val="00880FF9"/>
    <w:rsid w:val="008820B8"/>
    <w:rsid w:val="008837FF"/>
    <w:rsid w:val="0088609F"/>
    <w:rsid w:val="00890E99"/>
    <w:rsid w:val="00892D7E"/>
    <w:rsid w:val="00894674"/>
    <w:rsid w:val="00897C78"/>
    <w:rsid w:val="008A1013"/>
    <w:rsid w:val="008A1E80"/>
    <w:rsid w:val="008A3BF7"/>
    <w:rsid w:val="008A4BCE"/>
    <w:rsid w:val="008B0000"/>
    <w:rsid w:val="008B00D1"/>
    <w:rsid w:val="008B4793"/>
    <w:rsid w:val="008B6CCC"/>
    <w:rsid w:val="008B74DE"/>
    <w:rsid w:val="008C3069"/>
    <w:rsid w:val="008C331E"/>
    <w:rsid w:val="008C3845"/>
    <w:rsid w:val="008D1FBB"/>
    <w:rsid w:val="008D4740"/>
    <w:rsid w:val="008D6C45"/>
    <w:rsid w:val="008E1971"/>
    <w:rsid w:val="008E218D"/>
    <w:rsid w:val="008E3898"/>
    <w:rsid w:val="008E3958"/>
    <w:rsid w:val="008F20E2"/>
    <w:rsid w:val="008F3EF5"/>
    <w:rsid w:val="008F486F"/>
    <w:rsid w:val="008F5252"/>
    <w:rsid w:val="00903C27"/>
    <w:rsid w:val="00907BE4"/>
    <w:rsid w:val="0091041D"/>
    <w:rsid w:val="009111FA"/>
    <w:rsid w:val="009116F8"/>
    <w:rsid w:val="009146CE"/>
    <w:rsid w:val="009173D9"/>
    <w:rsid w:val="0092319D"/>
    <w:rsid w:val="009269CB"/>
    <w:rsid w:val="00926C18"/>
    <w:rsid w:val="00930D78"/>
    <w:rsid w:val="00930FE2"/>
    <w:rsid w:val="0093163C"/>
    <w:rsid w:val="0093438C"/>
    <w:rsid w:val="009357F6"/>
    <w:rsid w:val="00936840"/>
    <w:rsid w:val="00937263"/>
    <w:rsid w:val="0093757C"/>
    <w:rsid w:val="00937A75"/>
    <w:rsid w:val="009427D0"/>
    <w:rsid w:val="0094307E"/>
    <w:rsid w:val="00943B41"/>
    <w:rsid w:val="00943F41"/>
    <w:rsid w:val="009471DB"/>
    <w:rsid w:val="00947C4A"/>
    <w:rsid w:val="00950571"/>
    <w:rsid w:val="009510B9"/>
    <w:rsid w:val="009534E6"/>
    <w:rsid w:val="00954184"/>
    <w:rsid w:val="00957EB0"/>
    <w:rsid w:val="00962F60"/>
    <w:rsid w:val="0096371C"/>
    <w:rsid w:val="009640A6"/>
    <w:rsid w:val="00964C34"/>
    <w:rsid w:val="00965910"/>
    <w:rsid w:val="00966293"/>
    <w:rsid w:val="0096699A"/>
    <w:rsid w:val="00971AC0"/>
    <w:rsid w:val="00971C68"/>
    <w:rsid w:val="00971F4D"/>
    <w:rsid w:val="0097468D"/>
    <w:rsid w:val="00975230"/>
    <w:rsid w:val="00976F98"/>
    <w:rsid w:val="009817F3"/>
    <w:rsid w:val="009821DF"/>
    <w:rsid w:val="00982E29"/>
    <w:rsid w:val="00985694"/>
    <w:rsid w:val="00985A26"/>
    <w:rsid w:val="009900DA"/>
    <w:rsid w:val="00990E94"/>
    <w:rsid w:val="0099242F"/>
    <w:rsid w:val="009A239C"/>
    <w:rsid w:val="009A79F8"/>
    <w:rsid w:val="009B0B41"/>
    <w:rsid w:val="009B4498"/>
    <w:rsid w:val="009B5374"/>
    <w:rsid w:val="009B5627"/>
    <w:rsid w:val="009C208D"/>
    <w:rsid w:val="009C3FE7"/>
    <w:rsid w:val="009C68EA"/>
    <w:rsid w:val="009C7140"/>
    <w:rsid w:val="009D1115"/>
    <w:rsid w:val="009D148B"/>
    <w:rsid w:val="009D24AB"/>
    <w:rsid w:val="009D25E8"/>
    <w:rsid w:val="009D44DC"/>
    <w:rsid w:val="009E40B0"/>
    <w:rsid w:val="009E429B"/>
    <w:rsid w:val="009E778E"/>
    <w:rsid w:val="009F11F5"/>
    <w:rsid w:val="009F270B"/>
    <w:rsid w:val="009F2788"/>
    <w:rsid w:val="009F3478"/>
    <w:rsid w:val="009F48A4"/>
    <w:rsid w:val="009F62E4"/>
    <w:rsid w:val="00A01E7C"/>
    <w:rsid w:val="00A0251D"/>
    <w:rsid w:val="00A0464A"/>
    <w:rsid w:val="00A06E35"/>
    <w:rsid w:val="00A07BF7"/>
    <w:rsid w:val="00A10056"/>
    <w:rsid w:val="00A10089"/>
    <w:rsid w:val="00A10433"/>
    <w:rsid w:val="00A141C1"/>
    <w:rsid w:val="00A154E7"/>
    <w:rsid w:val="00A15E2C"/>
    <w:rsid w:val="00A17215"/>
    <w:rsid w:val="00A212F8"/>
    <w:rsid w:val="00A213E4"/>
    <w:rsid w:val="00A22561"/>
    <w:rsid w:val="00A30F81"/>
    <w:rsid w:val="00A330AD"/>
    <w:rsid w:val="00A4417F"/>
    <w:rsid w:val="00A45C5C"/>
    <w:rsid w:val="00A47A95"/>
    <w:rsid w:val="00A47F31"/>
    <w:rsid w:val="00A5209E"/>
    <w:rsid w:val="00A52E87"/>
    <w:rsid w:val="00A53DC4"/>
    <w:rsid w:val="00A55302"/>
    <w:rsid w:val="00A5793B"/>
    <w:rsid w:val="00A61044"/>
    <w:rsid w:val="00A6131E"/>
    <w:rsid w:val="00A62A54"/>
    <w:rsid w:val="00A62C8C"/>
    <w:rsid w:val="00A6520C"/>
    <w:rsid w:val="00A65F98"/>
    <w:rsid w:val="00A72BFE"/>
    <w:rsid w:val="00A72D05"/>
    <w:rsid w:val="00A733B4"/>
    <w:rsid w:val="00A734E2"/>
    <w:rsid w:val="00A74670"/>
    <w:rsid w:val="00A777C5"/>
    <w:rsid w:val="00A80C6D"/>
    <w:rsid w:val="00A80E50"/>
    <w:rsid w:val="00A8150A"/>
    <w:rsid w:val="00A855EC"/>
    <w:rsid w:val="00A85803"/>
    <w:rsid w:val="00A86FA8"/>
    <w:rsid w:val="00A87147"/>
    <w:rsid w:val="00A915B1"/>
    <w:rsid w:val="00A9252A"/>
    <w:rsid w:val="00A925ED"/>
    <w:rsid w:val="00A92EF1"/>
    <w:rsid w:val="00A97C1E"/>
    <w:rsid w:val="00AA1552"/>
    <w:rsid w:val="00AA29FE"/>
    <w:rsid w:val="00AA3349"/>
    <w:rsid w:val="00AA620E"/>
    <w:rsid w:val="00AB0394"/>
    <w:rsid w:val="00AB0EA0"/>
    <w:rsid w:val="00AB2041"/>
    <w:rsid w:val="00AB20D9"/>
    <w:rsid w:val="00AB604C"/>
    <w:rsid w:val="00AB7D27"/>
    <w:rsid w:val="00AC07A4"/>
    <w:rsid w:val="00AC3B07"/>
    <w:rsid w:val="00AC4839"/>
    <w:rsid w:val="00AC5508"/>
    <w:rsid w:val="00AC752D"/>
    <w:rsid w:val="00AC7582"/>
    <w:rsid w:val="00AD4B46"/>
    <w:rsid w:val="00AD6E68"/>
    <w:rsid w:val="00AE10C2"/>
    <w:rsid w:val="00AE1637"/>
    <w:rsid w:val="00AE1713"/>
    <w:rsid w:val="00AE2572"/>
    <w:rsid w:val="00AE6FC7"/>
    <w:rsid w:val="00AE7D08"/>
    <w:rsid w:val="00AF1383"/>
    <w:rsid w:val="00AF1DE4"/>
    <w:rsid w:val="00AF231F"/>
    <w:rsid w:val="00AF6E2B"/>
    <w:rsid w:val="00B00BBC"/>
    <w:rsid w:val="00B00EF6"/>
    <w:rsid w:val="00B01A79"/>
    <w:rsid w:val="00B01EEC"/>
    <w:rsid w:val="00B021CC"/>
    <w:rsid w:val="00B04F1A"/>
    <w:rsid w:val="00B1053F"/>
    <w:rsid w:val="00B1205A"/>
    <w:rsid w:val="00B12114"/>
    <w:rsid w:val="00B12BB1"/>
    <w:rsid w:val="00B13B7D"/>
    <w:rsid w:val="00B13E6A"/>
    <w:rsid w:val="00B1436F"/>
    <w:rsid w:val="00B15079"/>
    <w:rsid w:val="00B1795C"/>
    <w:rsid w:val="00B21A7E"/>
    <w:rsid w:val="00B21B06"/>
    <w:rsid w:val="00B21DD9"/>
    <w:rsid w:val="00B229F9"/>
    <w:rsid w:val="00B22CDA"/>
    <w:rsid w:val="00B24467"/>
    <w:rsid w:val="00B25CA1"/>
    <w:rsid w:val="00B27390"/>
    <w:rsid w:val="00B31BB7"/>
    <w:rsid w:val="00B3460C"/>
    <w:rsid w:val="00B361B8"/>
    <w:rsid w:val="00B36943"/>
    <w:rsid w:val="00B36CD9"/>
    <w:rsid w:val="00B4115A"/>
    <w:rsid w:val="00B4185F"/>
    <w:rsid w:val="00B43416"/>
    <w:rsid w:val="00B45A6F"/>
    <w:rsid w:val="00B46F57"/>
    <w:rsid w:val="00B4766C"/>
    <w:rsid w:val="00B512E3"/>
    <w:rsid w:val="00B52E29"/>
    <w:rsid w:val="00B535AC"/>
    <w:rsid w:val="00B53634"/>
    <w:rsid w:val="00B53B79"/>
    <w:rsid w:val="00B53EC9"/>
    <w:rsid w:val="00B550E3"/>
    <w:rsid w:val="00B55399"/>
    <w:rsid w:val="00B60315"/>
    <w:rsid w:val="00B61C37"/>
    <w:rsid w:val="00B62797"/>
    <w:rsid w:val="00B630F7"/>
    <w:rsid w:val="00B64118"/>
    <w:rsid w:val="00B66050"/>
    <w:rsid w:val="00B672B4"/>
    <w:rsid w:val="00B67A5C"/>
    <w:rsid w:val="00B7792D"/>
    <w:rsid w:val="00B808B8"/>
    <w:rsid w:val="00B824E0"/>
    <w:rsid w:val="00B839D4"/>
    <w:rsid w:val="00B84161"/>
    <w:rsid w:val="00B84E15"/>
    <w:rsid w:val="00B8626A"/>
    <w:rsid w:val="00B90274"/>
    <w:rsid w:val="00B92913"/>
    <w:rsid w:val="00B94614"/>
    <w:rsid w:val="00B94D02"/>
    <w:rsid w:val="00B9535C"/>
    <w:rsid w:val="00B97097"/>
    <w:rsid w:val="00BA0356"/>
    <w:rsid w:val="00BA5063"/>
    <w:rsid w:val="00BA53E2"/>
    <w:rsid w:val="00BA5BF7"/>
    <w:rsid w:val="00BA61F7"/>
    <w:rsid w:val="00BA7668"/>
    <w:rsid w:val="00BA7EF8"/>
    <w:rsid w:val="00BB49FF"/>
    <w:rsid w:val="00BB5FDC"/>
    <w:rsid w:val="00BC3313"/>
    <w:rsid w:val="00BC4A37"/>
    <w:rsid w:val="00BC59CB"/>
    <w:rsid w:val="00BC5CD9"/>
    <w:rsid w:val="00BD13D3"/>
    <w:rsid w:val="00BD20CA"/>
    <w:rsid w:val="00BD2F8F"/>
    <w:rsid w:val="00BD5DDC"/>
    <w:rsid w:val="00BD64FD"/>
    <w:rsid w:val="00BD6600"/>
    <w:rsid w:val="00BD7E73"/>
    <w:rsid w:val="00BE0A88"/>
    <w:rsid w:val="00BE0DC2"/>
    <w:rsid w:val="00BE1D03"/>
    <w:rsid w:val="00BE34EB"/>
    <w:rsid w:val="00BE36A0"/>
    <w:rsid w:val="00BE4612"/>
    <w:rsid w:val="00BE4A1B"/>
    <w:rsid w:val="00BE4F7E"/>
    <w:rsid w:val="00BE5D99"/>
    <w:rsid w:val="00BF0C44"/>
    <w:rsid w:val="00BF4F35"/>
    <w:rsid w:val="00BF7228"/>
    <w:rsid w:val="00C016E8"/>
    <w:rsid w:val="00C0216E"/>
    <w:rsid w:val="00C156FD"/>
    <w:rsid w:val="00C15745"/>
    <w:rsid w:val="00C16E80"/>
    <w:rsid w:val="00C16EF7"/>
    <w:rsid w:val="00C174EC"/>
    <w:rsid w:val="00C21D73"/>
    <w:rsid w:val="00C24652"/>
    <w:rsid w:val="00C27276"/>
    <w:rsid w:val="00C27648"/>
    <w:rsid w:val="00C30683"/>
    <w:rsid w:val="00C30DD9"/>
    <w:rsid w:val="00C33F78"/>
    <w:rsid w:val="00C51040"/>
    <w:rsid w:val="00C565C7"/>
    <w:rsid w:val="00C611F6"/>
    <w:rsid w:val="00C62369"/>
    <w:rsid w:val="00C62472"/>
    <w:rsid w:val="00C63B55"/>
    <w:rsid w:val="00C63F14"/>
    <w:rsid w:val="00C64735"/>
    <w:rsid w:val="00C66ABA"/>
    <w:rsid w:val="00C67AC7"/>
    <w:rsid w:val="00C700F7"/>
    <w:rsid w:val="00C72653"/>
    <w:rsid w:val="00C72BBA"/>
    <w:rsid w:val="00C73288"/>
    <w:rsid w:val="00C74B6C"/>
    <w:rsid w:val="00C77405"/>
    <w:rsid w:val="00C80E9B"/>
    <w:rsid w:val="00C816B8"/>
    <w:rsid w:val="00C837DA"/>
    <w:rsid w:val="00C8399F"/>
    <w:rsid w:val="00C8586A"/>
    <w:rsid w:val="00C863F5"/>
    <w:rsid w:val="00C92617"/>
    <w:rsid w:val="00C94300"/>
    <w:rsid w:val="00CA0A70"/>
    <w:rsid w:val="00CA19BE"/>
    <w:rsid w:val="00CA2226"/>
    <w:rsid w:val="00CA3504"/>
    <w:rsid w:val="00CA37D1"/>
    <w:rsid w:val="00CA72DF"/>
    <w:rsid w:val="00CA7717"/>
    <w:rsid w:val="00CB1360"/>
    <w:rsid w:val="00CB16AD"/>
    <w:rsid w:val="00CB294B"/>
    <w:rsid w:val="00CC63EC"/>
    <w:rsid w:val="00CC6AFA"/>
    <w:rsid w:val="00CC7DC5"/>
    <w:rsid w:val="00CC7EF2"/>
    <w:rsid w:val="00CD006F"/>
    <w:rsid w:val="00CD05E3"/>
    <w:rsid w:val="00CD07A0"/>
    <w:rsid w:val="00CD3883"/>
    <w:rsid w:val="00CD3FE2"/>
    <w:rsid w:val="00CD4A6F"/>
    <w:rsid w:val="00CD70B0"/>
    <w:rsid w:val="00CE05A8"/>
    <w:rsid w:val="00CE05EE"/>
    <w:rsid w:val="00CE51B6"/>
    <w:rsid w:val="00CE717E"/>
    <w:rsid w:val="00CF4277"/>
    <w:rsid w:val="00CF5208"/>
    <w:rsid w:val="00CF55DB"/>
    <w:rsid w:val="00CF575C"/>
    <w:rsid w:val="00D01BC9"/>
    <w:rsid w:val="00D03058"/>
    <w:rsid w:val="00D06EBD"/>
    <w:rsid w:val="00D07B0F"/>
    <w:rsid w:val="00D1347A"/>
    <w:rsid w:val="00D2029D"/>
    <w:rsid w:val="00D21B68"/>
    <w:rsid w:val="00D23A29"/>
    <w:rsid w:val="00D2799C"/>
    <w:rsid w:val="00D27BC8"/>
    <w:rsid w:val="00D27CAB"/>
    <w:rsid w:val="00D324C4"/>
    <w:rsid w:val="00D3250C"/>
    <w:rsid w:val="00D421CE"/>
    <w:rsid w:val="00D44EE9"/>
    <w:rsid w:val="00D45089"/>
    <w:rsid w:val="00D51DC5"/>
    <w:rsid w:val="00D520A2"/>
    <w:rsid w:val="00D57AB4"/>
    <w:rsid w:val="00D603FD"/>
    <w:rsid w:val="00D61F29"/>
    <w:rsid w:val="00D63D5E"/>
    <w:rsid w:val="00D6473B"/>
    <w:rsid w:val="00D65189"/>
    <w:rsid w:val="00D66DF5"/>
    <w:rsid w:val="00D7213B"/>
    <w:rsid w:val="00D72F57"/>
    <w:rsid w:val="00D755E4"/>
    <w:rsid w:val="00D7617A"/>
    <w:rsid w:val="00D76474"/>
    <w:rsid w:val="00D83219"/>
    <w:rsid w:val="00D87D90"/>
    <w:rsid w:val="00D91132"/>
    <w:rsid w:val="00D919B0"/>
    <w:rsid w:val="00D91DD6"/>
    <w:rsid w:val="00D92F3A"/>
    <w:rsid w:val="00D964B7"/>
    <w:rsid w:val="00D97BF6"/>
    <w:rsid w:val="00D97C46"/>
    <w:rsid w:val="00DA12E1"/>
    <w:rsid w:val="00DA2789"/>
    <w:rsid w:val="00DA44E5"/>
    <w:rsid w:val="00DA4C23"/>
    <w:rsid w:val="00DA76F3"/>
    <w:rsid w:val="00DB033D"/>
    <w:rsid w:val="00DB0ACC"/>
    <w:rsid w:val="00DB4D12"/>
    <w:rsid w:val="00DC08C7"/>
    <w:rsid w:val="00DC1EB7"/>
    <w:rsid w:val="00DC226E"/>
    <w:rsid w:val="00DC29D6"/>
    <w:rsid w:val="00DC3781"/>
    <w:rsid w:val="00DC467F"/>
    <w:rsid w:val="00DC6CE1"/>
    <w:rsid w:val="00DD09FF"/>
    <w:rsid w:val="00DD1676"/>
    <w:rsid w:val="00DD2BA1"/>
    <w:rsid w:val="00DD5419"/>
    <w:rsid w:val="00DE2BD2"/>
    <w:rsid w:val="00DF0756"/>
    <w:rsid w:val="00DF18A7"/>
    <w:rsid w:val="00DF3BE4"/>
    <w:rsid w:val="00DF58AA"/>
    <w:rsid w:val="00DF7BEF"/>
    <w:rsid w:val="00E04159"/>
    <w:rsid w:val="00E0500E"/>
    <w:rsid w:val="00E05D27"/>
    <w:rsid w:val="00E060B3"/>
    <w:rsid w:val="00E13E37"/>
    <w:rsid w:val="00E16244"/>
    <w:rsid w:val="00E16E55"/>
    <w:rsid w:val="00E17969"/>
    <w:rsid w:val="00E20459"/>
    <w:rsid w:val="00E20534"/>
    <w:rsid w:val="00E22892"/>
    <w:rsid w:val="00E2360A"/>
    <w:rsid w:val="00E24FD2"/>
    <w:rsid w:val="00E25B9E"/>
    <w:rsid w:val="00E32BA8"/>
    <w:rsid w:val="00E401EC"/>
    <w:rsid w:val="00E4159E"/>
    <w:rsid w:val="00E474D5"/>
    <w:rsid w:val="00E50230"/>
    <w:rsid w:val="00E50716"/>
    <w:rsid w:val="00E56FBB"/>
    <w:rsid w:val="00E61BA0"/>
    <w:rsid w:val="00E62582"/>
    <w:rsid w:val="00E62C1F"/>
    <w:rsid w:val="00E637DA"/>
    <w:rsid w:val="00E66417"/>
    <w:rsid w:val="00E6642A"/>
    <w:rsid w:val="00E7017A"/>
    <w:rsid w:val="00E74595"/>
    <w:rsid w:val="00E7486B"/>
    <w:rsid w:val="00E754E9"/>
    <w:rsid w:val="00E7555A"/>
    <w:rsid w:val="00E76838"/>
    <w:rsid w:val="00E813AC"/>
    <w:rsid w:val="00E81C90"/>
    <w:rsid w:val="00E854EE"/>
    <w:rsid w:val="00E86426"/>
    <w:rsid w:val="00E86D0E"/>
    <w:rsid w:val="00E8776C"/>
    <w:rsid w:val="00E94A17"/>
    <w:rsid w:val="00E95664"/>
    <w:rsid w:val="00E9620B"/>
    <w:rsid w:val="00EA1D7D"/>
    <w:rsid w:val="00EA3877"/>
    <w:rsid w:val="00EA437C"/>
    <w:rsid w:val="00EA4D27"/>
    <w:rsid w:val="00EA4D76"/>
    <w:rsid w:val="00EA563A"/>
    <w:rsid w:val="00EA5A84"/>
    <w:rsid w:val="00EA64D8"/>
    <w:rsid w:val="00EB052C"/>
    <w:rsid w:val="00EB2069"/>
    <w:rsid w:val="00EB226A"/>
    <w:rsid w:val="00EB3F56"/>
    <w:rsid w:val="00EB4F15"/>
    <w:rsid w:val="00EB707C"/>
    <w:rsid w:val="00EB7F21"/>
    <w:rsid w:val="00EC0517"/>
    <w:rsid w:val="00EC373F"/>
    <w:rsid w:val="00EC46EA"/>
    <w:rsid w:val="00EC733A"/>
    <w:rsid w:val="00ED0677"/>
    <w:rsid w:val="00ED1565"/>
    <w:rsid w:val="00ED1772"/>
    <w:rsid w:val="00ED1FCA"/>
    <w:rsid w:val="00ED3667"/>
    <w:rsid w:val="00ED43EC"/>
    <w:rsid w:val="00ED7607"/>
    <w:rsid w:val="00EE4FD7"/>
    <w:rsid w:val="00EE613D"/>
    <w:rsid w:val="00EE622C"/>
    <w:rsid w:val="00EE6C26"/>
    <w:rsid w:val="00EF2A49"/>
    <w:rsid w:val="00EF5051"/>
    <w:rsid w:val="00EF56EF"/>
    <w:rsid w:val="00EF5E9C"/>
    <w:rsid w:val="00EF6BEB"/>
    <w:rsid w:val="00EF77C7"/>
    <w:rsid w:val="00EF77EF"/>
    <w:rsid w:val="00F00386"/>
    <w:rsid w:val="00F0181B"/>
    <w:rsid w:val="00F024EE"/>
    <w:rsid w:val="00F03B1B"/>
    <w:rsid w:val="00F04740"/>
    <w:rsid w:val="00F1158D"/>
    <w:rsid w:val="00F12011"/>
    <w:rsid w:val="00F15DD6"/>
    <w:rsid w:val="00F1765E"/>
    <w:rsid w:val="00F17A23"/>
    <w:rsid w:val="00F22BCB"/>
    <w:rsid w:val="00F23573"/>
    <w:rsid w:val="00F24316"/>
    <w:rsid w:val="00F25AEC"/>
    <w:rsid w:val="00F27A05"/>
    <w:rsid w:val="00F35E40"/>
    <w:rsid w:val="00F42906"/>
    <w:rsid w:val="00F43459"/>
    <w:rsid w:val="00F47D38"/>
    <w:rsid w:val="00F47D8D"/>
    <w:rsid w:val="00F52A4F"/>
    <w:rsid w:val="00F551BA"/>
    <w:rsid w:val="00F55738"/>
    <w:rsid w:val="00F56C69"/>
    <w:rsid w:val="00F57778"/>
    <w:rsid w:val="00F612A2"/>
    <w:rsid w:val="00F61CB2"/>
    <w:rsid w:val="00F66907"/>
    <w:rsid w:val="00F67165"/>
    <w:rsid w:val="00F70B3C"/>
    <w:rsid w:val="00F72E5C"/>
    <w:rsid w:val="00F7452C"/>
    <w:rsid w:val="00F813C1"/>
    <w:rsid w:val="00F821C5"/>
    <w:rsid w:val="00F85C9A"/>
    <w:rsid w:val="00F862EC"/>
    <w:rsid w:val="00F872C6"/>
    <w:rsid w:val="00F874D3"/>
    <w:rsid w:val="00F9223E"/>
    <w:rsid w:val="00F92D7D"/>
    <w:rsid w:val="00F93C7B"/>
    <w:rsid w:val="00F93CEB"/>
    <w:rsid w:val="00FA2D26"/>
    <w:rsid w:val="00FA39B6"/>
    <w:rsid w:val="00FA440B"/>
    <w:rsid w:val="00FA6435"/>
    <w:rsid w:val="00FB0CF0"/>
    <w:rsid w:val="00FB2FE6"/>
    <w:rsid w:val="00FB35E0"/>
    <w:rsid w:val="00FB3EB0"/>
    <w:rsid w:val="00FB4D11"/>
    <w:rsid w:val="00FB7418"/>
    <w:rsid w:val="00FB7985"/>
    <w:rsid w:val="00FB79BA"/>
    <w:rsid w:val="00FC0549"/>
    <w:rsid w:val="00FC28BD"/>
    <w:rsid w:val="00FC4BA5"/>
    <w:rsid w:val="00FC662A"/>
    <w:rsid w:val="00FD2066"/>
    <w:rsid w:val="00FD29E5"/>
    <w:rsid w:val="00FD555D"/>
    <w:rsid w:val="00FD6EB5"/>
    <w:rsid w:val="00FD7F35"/>
    <w:rsid w:val="00FD7F74"/>
    <w:rsid w:val="00FE016B"/>
    <w:rsid w:val="00FE05DB"/>
    <w:rsid w:val="00FE0DEC"/>
    <w:rsid w:val="00FE37C4"/>
    <w:rsid w:val="00FE4477"/>
    <w:rsid w:val="00FE461C"/>
    <w:rsid w:val="00FE4673"/>
    <w:rsid w:val="00FF0FC8"/>
    <w:rsid w:val="00FF1B8D"/>
    <w:rsid w:val="00FF1FFA"/>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5:docId w15:val="{1ED72D92-2776-45AA-82A7-7B07372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4150"/>
    <w:rPr>
      <w:sz w:val="16"/>
      <w:szCs w:val="16"/>
    </w:rPr>
  </w:style>
  <w:style w:type="paragraph" w:styleId="CommentText">
    <w:name w:val="annotation text"/>
    <w:basedOn w:val="Normal"/>
    <w:link w:val="CommentTextChar"/>
    <w:uiPriority w:val="99"/>
    <w:semiHidden/>
    <w:unhideWhenUsed/>
    <w:rsid w:val="00294150"/>
    <w:rPr>
      <w:sz w:val="20"/>
      <w:szCs w:val="20"/>
    </w:rPr>
  </w:style>
  <w:style w:type="character" w:customStyle="1" w:styleId="CommentTextChar">
    <w:name w:val="Comment Text Char"/>
    <w:basedOn w:val="DefaultParagraphFont"/>
    <w:link w:val="CommentText"/>
    <w:uiPriority w:val="99"/>
    <w:semiHidden/>
    <w:rsid w:val="00294150"/>
    <w:rPr>
      <w:sz w:val="20"/>
      <w:szCs w:val="20"/>
    </w:rPr>
  </w:style>
  <w:style w:type="paragraph" w:styleId="CommentSubject">
    <w:name w:val="annotation subject"/>
    <w:basedOn w:val="CommentText"/>
    <w:next w:val="CommentText"/>
    <w:link w:val="CommentSubjectChar"/>
    <w:uiPriority w:val="99"/>
    <w:semiHidden/>
    <w:unhideWhenUsed/>
    <w:rsid w:val="00294150"/>
    <w:rPr>
      <w:b/>
      <w:bCs/>
    </w:rPr>
  </w:style>
  <w:style w:type="character" w:customStyle="1" w:styleId="CommentSubjectChar">
    <w:name w:val="Comment Subject Char"/>
    <w:basedOn w:val="CommentTextChar"/>
    <w:link w:val="CommentSubject"/>
    <w:uiPriority w:val="99"/>
    <w:semiHidden/>
    <w:rsid w:val="00294150"/>
    <w:rPr>
      <w:b/>
      <w:bCs/>
      <w:sz w:val="20"/>
      <w:szCs w:val="20"/>
    </w:rPr>
  </w:style>
  <w:style w:type="paragraph" w:styleId="PlainText">
    <w:name w:val="Plain Text"/>
    <w:basedOn w:val="Normal"/>
    <w:link w:val="PlainTextChar"/>
    <w:uiPriority w:val="99"/>
    <w:semiHidden/>
    <w:unhideWhenUsed/>
    <w:rsid w:val="00157F9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57F9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604918735">
      <w:bodyDiv w:val="1"/>
      <w:marLeft w:val="0"/>
      <w:marRight w:val="0"/>
      <w:marTop w:val="0"/>
      <w:marBottom w:val="0"/>
      <w:divBdr>
        <w:top w:val="none" w:sz="0" w:space="0" w:color="auto"/>
        <w:left w:val="none" w:sz="0" w:space="0" w:color="auto"/>
        <w:bottom w:val="none" w:sz="0" w:space="0" w:color="auto"/>
        <w:right w:val="none" w:sz="0" w:space="0" w:color="auto"/>
      </w:divBdr>
    </w:div>
    <w:div w:id="714432325">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 w:id="209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 w:id="187939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halisbasinpartnership.org/present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halisbasinpartnership.org/present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halisbasinpartnership.org/presentations" TargetMode="External"/><Relationship Id="rId4" Type="http://schemas.openxmlformats.org/officeDocument/2006/relationships/settings" Target="settings.xml"/><Relationship Id="rId9" Type="http://schemas.openxmlformats.org/officeDocument/2006/relationships/hyperlink" Target="http://www.chehalisbasinpartnershi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280D-8B0B-4E63-857E-4D2376AE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13</cp:revision>
  <cp:lastPrinted>2017-09-15T22:39:00Z</cp:lastPrinted>
  <dcterms:created xsi:type="dcterms:W3CDTF">2019-02-14T17:46:00Z</dcterms:created>
  <dcterms:modified xsi:type="dcterms:W3CDTF">2019-02-22T00:50:00Z</dcterms:modified>
</cp:coreProperties>
</file>